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E7" w:rsidRDefault="00D278E7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278E7" w:rsidRDefault="00D278E7">
      <w:pPr>
        <w:pStyle w:val="ConsPlusNormal"/>
        <w:jc w:val="both"/>
        <w:outlineLvl w:val="0"/>
      </w:pPr>
    </w:p>
    <w:p w:rsidR="00D278E7" w:rsidRDefault="00D278E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278E7" w:rsidRDefault="00D278E7">
      <w:pPr>
        <w:pStyle w:val="ConsPlusTitle"/>
        <w:jc w:val="center"/>
      </w:pPr>
    </w:p>
    <w:p w:rsidR="00D278E7" w:rsidRDefault="00D278E7">
      <w:pPr>
        <w:pStyle w:val="ConsPlusTitle"/>
        <w:jc w:val="center"/>
      </w:pPr>
      <w:r>
        <w:t>ПОСТАНОВЛЕНИЕ</w:t>
      </w:r>
    </w:p>
    <w:p w:rsidR="00D278E7" w:rsidRDefault="00D278E7">
      <w:pPr>
        <w:pStyle w:val="ConsPlusTitle"/>
        <w:jc w:val="center"/>
      </w:pPr>
      <w:r>
        <w:t>от 1 февраля 2006 г. N 54</w:t>
      </w:r>
    </w:p>
    <w:p w:rsidR="00D278E7" w:rsidRDefault="00D278E7">
      <w:pPr>
        <w:pStyle w:val="ConsPlusTitle"/>
        <w:jc w:val="center"/>
      </w:pPr>
    </w:p>
    <w:p w:rsidR="00D278E7" w:rsidRDefault="00D278E7">
      <w:pPr>
        <w:pStyle w:val="ConsPlusTitle"/>
        <w:jc w:val="center"/>
      </w:pPr>
      <w:r>
        <w:t>О ГОСУДАРСТВЕННОМ СТРОИТЕЛЬНОМ НАДЗОРЕ</w:t>
      </w:r>
    </w:p>
    <w:p w:rsidR="00D278E7" w:rsidRDefault="00D278E7">
      <w:pPr>
        <w:pStyle w:val="ConsPlusTitle"/>
        <w:jc w:val="center"/>
      </w:pPr>
      <w:r>
        <w:t>В РОССИЙСКОЙ ФЕДЕРАЦИИ</w:t>
      </w:r>
    </w:p>
    <w:p w:rsidR="00D278E7" w:rsidRDefault="00D278E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278E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278E7" w:rsidRDefault="00D278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78E7" w:rsidRDefault="00D278E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16.02.2008 </w:t>
            </w:r>
            <w:hyperlink r:id="rId6" w:history="1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278E7" w:rsidRDefault="00D278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10.03.2009 </w:t>
            </w:r>
            <w:hyperlink r:id="rId7" w:history="1">
              <w:r>
                <w:rPr>
                  <w:color w:val="0000FF"/>
                </w:rPr>
                <w:t>N 204</w:t>
              </w:r>
            </w:hyperlink>
            <w:r>
              <w:rPr>
                <w:color w:val="392C69"/>
              </w:rPr>
              <w:t xml:space="preserve">, от 04.02.2011 </w:t>
            </w:r>
            <w:hyperlink r:id="rId8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 xml:space="preserve">, от 25.04.2011 </w:t>
            </w:r>
            <w:hyperlink r:id="rId9" w:history="1">
              <w:r>
                <w:rPr>
                  <w:color w:val="0000FF"/>
                </w:rPr>
                <w:t>N 318</w:t>
              </w:r>
            </w:hyperlink>
            <w:r>
              <w:rPr>
                <w:color w:val="392C69"/>
              </w:rPr>
              <w:t>,</w:t>
            </w:r>
          </w:p>
          <w:p w:rsidR="00D278E7" w:rsidRDefault="00D278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03.02.2012 </w:t>
            </w:r>
            <w:hyperlink r:id="rId10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05.06.2013 </w:t>
            </w:r>
            <w:hyperlink r:id="rId11" w:history="1">
              <w:r>
                <w:rPr>
                  <w:color w:val="0000FF"/>
                </w:rPr>
                <w:t>N 476</w:t>
              </w:r>
            </w:hyperlink>
            <w:r>
              <w:rPr>
                <w:color w:val="392C69"/>
              </w:rPr>
              <w:t xml:space="preserve">, от 20.07.2013 </w:t>
            </w:r>
            <w:hyperlink r:id="rId12" w:history="1">
              <w:r>
                <w:rPr>
                  <w:color w:val="0000FF"/>
                </w:rPr>
                <w:t>N 610</w:t>
              </w:r>
            </w:hyperlink>
            <w:r>
              <w:rPr>
                <w:color w:val="392C69"/>
              </w:rPr>
              <w:t>,</w:t>
            </w:r>
          </w:p>
          <w:p w:rsidR="00D278E7" w:rsidRDefault="00D278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29.04.2014 </w:t>
            </w:r>
            <w:hyperlink r:id="rId13" w:history="1">
              <w:r>
                <w:rPr>
                  <w:color w:val="0000FF"/>
                </w:rPr>
                <w:t>N 387</w:t>
              </w:r>
            </w:hyperlink>
            <w:r>
              <w:rPr>
                <w:color w:val="392C69"/>
              </w:rPr>
              <w:t xml:space="preserve">, от 12.11.2016 </w:t>
            </w:r>
            <w:hyperlink r:id="rId14" w:history="1">
              <w:r>
                <w:rPr>
                  <w:color w:val="0000FF"/>
                </w:rPr>
                <w:t>N 1159</w:t>
              </w:r>
            </w:hyperlink>
            <w:r>
              <w:rPr>
                <w:color w:val="392C69"/>
              </w:rPr>
              <w:t xml:space="preserve">, от 25.10.2017 </w:t>
            </w:r>
            <w:hyperlink r:id="rId15" w:history="1">
              <w:r>
                <w:rPr>
                  <w:color w:val="0000FF"/>
                </w:rPr>
                <w:t>N 1294</w:t>
              </w:r>
            </w:hyperlink>
            <w:r>
              <w:rPr>
                <w:color w:val="392C69"/>
              </w:rPr>
              <w:t>,</w:t>
            </w:r>
          </w:p>
          <w:p w:rsidR="00D278E7" w:rsidRDefault="00D278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13.02.2018 </w:t>
            </w:r>
            <w:hyperlink r:id="rId16" w:history="1">
              <w:r>
                <w:rPr>
                  <w:color w:val="0000FF"/>
                </w:rPr>
                <w:t>N 152</w:t>
              </w:r>
            </w:hyperlink>
            <w:r>
              <w:rPr>
                <w:color w:val="392C69"/>
              </w:rPr>
              <w:t xml:space="preserve">, от 28.02.2018 </w:t>
            </w:r>
            <w:hyperlink r:id="rId17" w:history="1">
              <w:r>
                <w:rPr>
                  <w:color w:val="0000FF"/>
                </w:rPr>
                <w:t>N 205</w:t>
              </w:r>
            </w:hyperlink>
            <w:r>
              <w:rPr>
                <w:color w:val="392C69"/>
              </w:rPr>
              <w:t xml:space="preserve">, от 16.02.2019 </w:t>
            </w:r>
            <w:hyperlink r:id="rId18" w:history="1">
              <w:r>
                <w:rPr>
                  <w:color w:val="0000FF"/>
                </w:rPr>
                <w:t>N 152</w:t>
              </w:r>
            </w:hyperlink>
            <w:r>
              <w:rPr>
                <w:color w:val="392C69"/>
              </w:rPr>
              <w:t>,</w:t>
            </w:r>
          </w:p>
          <w:p w:rsidR="00D278E7" w:rsidRDefault="00D278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18.07.2019 </w:t>
            </w:r>
            <w:hyperlink r:id="rId19" w:history="1">
              <w:r>
                <w:rPr>
                  <w:color w:val="0000FF"/>
                </w:rPr>
                <w:t>N 926</w:t>
              </w:r>
            </w:hyperlink>
            <w:r>
              <w:rPr>
                <w:color w:val="392C69"/>
              </w:rPr>
              <w:t>,</w:t>
            </w:r>
          </w:p>
          <w:p w:rsidR="00D278E7" w:rsidRDefault="00D278E7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20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 от 10.04.2008 N ГКПИ08-547)</w:t>
            </w:r>
          </w:p>
        </w:tc>
      </w:tr>
    </w:tbl>
    <w:p w:rsidR="00D278E7" w:rsidRDefault="00D278E7">
      <w:pPr>
        <w:pStyle w:val="ConsPlusNormal"/>
        <w:ind w:firstLine="540"/>
        <w:jc w:val="both"/>
      </w:pPr>
    </w:p>
    <w:p w:rsidR="00D278E7" w:rsidRDefault="00D278E7">
      <w:pPr>
        <w:pStyle w:val="ConsPlusNormal"/>
        <w:ind w:firstLine="540"/>
        <w:jc w:val="both"/>
      </w:pPr>
      <w:r>
        <w:t xml:space="preserve">В соответствии со </w:t>
      </w:r>
      <w:hyperlink r:id="rId21" w:history="1">
        <w:r>
          <w:rPr>
            <w:color w:val="0000FF"/>
          </w:rPr>
          <w:t>статьей 54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5" w:history="1">
        <w:r>
          <w:rPr>
            <w:color w:val="0000FF"/>
          </w:rPr>
          <w:t>Положение</w:t>
        </w:r>
      </w:hyperlink>
      <w:r>
        <w:t xml:space="preserve"> об осуществлении государственного строительного надзора в Российской Федерации.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>2. Федеральными органами исполнительной власти, уполномоченными на осуществление федерального государственного строительного надзора, являются:</w:t>
      </w:r>
    </w:p>
    <w:p w:rsidR="00D278E7" w:rsidRDefault="00D278E7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03.02.2012 N 80)</w:t>
      </w:r>
    </w:p>
    <w:p w:rsidR="00D278E7" w:rsidRDefault="00D278E7">
      <w:pPr>
        <w:pStyle w:val="ConsPlusNormal"/>
        <w:spacing w:before="220"/>
        <w:ind w:firstLine="540"/>
        <w:jc w:val="both"/>
      </w:pPr>
      <w:bookmarkStart w:id="0" w:name="P21"/>
      <w:bookmarkEnd w:id="0"/>
      <w:r>
        <w:t xml:space="preserve">Федеральная служба по экологическому, технологическому и атомному надзору - при строительстве, реконструкции объектов, указанных в </w:t>
      </w:r>
      <w:hyperlink r:id="rId23" w:history="1">
        <w:r>
          <w:rPr>
            <w:color w:val="0000FF"/>
          </w:rPr>
          <w:t>пункте 5.1 статьи 6</w:t>
        </w:r>
      </w:hyperlink>
      <w:r>
        <w:t xml:space="preserve"> Градостроительного кодекса Российской Федерации, за исключением тех объектов,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власти, и объектов федеральных ядерных организаций;</w:t>
      </w:r>
    </w:p>
    <w:p w:rsidR="00D278E7" w:rsidRDefault="00D278E7">
      <w:pPr>
        <w:pStyle w:val="ConsPlusNormal"/>
        <w:jc w:val="both"/>
      </w:pPr>
      <w:r>
        <w:t xml:space="preserve">(в ред. Постановлений Правительства РФ от 10.03.2009 </w:t>
      </w:r>
      <w:hyperlink r:id="rId24" w:history="1">
        <w:r>
          <w:rPr>
            <w:color w:val="0000FF"/>
          </w:rPr>
          <w:t>N 204</w:t>
        </w:r>
      </w:hyperlink>
      <w:r>
        <w:t xml:space="preserve">, от 03.02.2012 </w:t>
      </w:r>
      <w:hyperlink r:id="rId25" w:history="1">
        <w:r>
          <w:rPr>
            <w:color w:val="0000FF"/>
          </w:rPr>
          <w:t>N 80</w:t>
        </w:r>
      </w:hyperlink>
      <w:r>
        <w:t xml:space="preserve">, от 29.04.2014 </w:t>
      </w:r>
      <w:hyperlink r:id="rId26" w:history="1">
        <w:r>
          <w:rPr>
            <w:color w:val="0000FF"/>
          </w:rPr>
          <w:t>N 387</w:t>
        </w:r>
      </w:hyperlink>
      <w:r>
        <w:t>)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>Министерство обороны Российской Федерации, Федеральная служба безопасности Российской Федерации, Федеральная служба охраны Российской Федерации и иные федеральные органы исполнительной власти, на которые указами Президента Российской Федерации возложено осуществление государственного строительного надзора.</w:t>
      </w:r>
    </w:p>
    <w:p w:rsidR="00D278E7" w:rsidRDefault="00D278E7">
      <w:pPr>
        <w:pStyle w:val="ConsPlusNormal"/>
        <w:jc w:val="both"/>
      </w:pPr>
      <w:r>
        <w:t xml:space="preserve">(п. 2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10.03.2009 N 204)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 xml:space="preserve">2.1. Государственный строительный надзор за строительством, реконструкцией, </w:t>
      </w:r>
      <w:proofErr w:type="gramStart"/>
      <w:r>
        <w:t>осуществляемыми</w:t>
      </w:r>
      <w:proofErr w:type="gramEnd"/>
      <w:r>
        <w:t xml:space="preserve"> на территории г. Москвы, в части уникальных объектов, указанных в </w:t>
      </w:r>
      <w:hyperlink w:anchor="P21" w:history="1">
        <w:r>
          <w:rPr>
            <w:color w:val="0000FF"/>
          </w:rPr>
          <w:t>абзаце втором пункта 2</w:t>
        </w:r>
      </w:hyperlink>
      <w:r>
        <w:t xml:space="preserve"> настоящего Постановления, осуществляется уполномоченным на это органом исполнительной власти субъекта Российской Федерации - города федерального значения Москвы.</w:t>
      </w:r>
    </w:p>
    <w:p w:rsidR="00D278E7" w:rsidRDefault="00D278E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10.03.2009 N 204, в ред. Постановлений Правительства РФ от 03.02.2012 </w:t>
      </w:r>
      <w:hyperlink r:id="rId29" w:history="1">
        <w:r>
          <w:rPr>
            <w:color w:val="0000FF"/>
          </w:rPr>
          <w:t>N 80</w:t>
        </w:r>
      </w:hyperlink>
      <w:r>
        <w:t xml:space="preserve">, от 13.02.2018 </w:t>
      </w:r>
      <w:hyperlink r:id="rId30" w:history="1">
        <w:r>
          <w:rPr>
            <w:color w:val="0000FF"/>
          </w:rPr>
          <w:t>N 152</w:t>
        </w:r>
      </w:hyperlink>
      <w:r>
        <w:t>)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 xml:space="preserve">2(2). Федеральный государственный строительный надзор при строительстве, реконструкции объектов федеральных ядерных организаций осуществляется Государственной </w:t>
      </w:r>
      <w:r>
        <w:lastRenderedPageBreak/>
        <w:t>корпорацией по атомной энергии "</w:t>
      </w:r>
      <w:proofErr w:type="spellStart"/>
      <w:r>
        <w:t>Росатом</w:t>
      </w:r>
      <w:proofErr w:type="spellEnd"/>
      <w:r>
        <w:t>".</w:t>
      </w:r>
    </w:p>
    <w:p w:rsidR="00D278E7" w:rsidRDefault="00D278E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2(2)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29.04.2014 N 387)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>3. Установить, что Федеральная служба по экологическому, технологическому и атомному надзору организует научно-методическое обеспечение государственного строительного надзора в Российской Федерации.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Правительства РФ от 10.03.2009 N 204.</w:t>
      </w:r>
    </w:p>
    <w:p w:rsidR="00D278E7" w:rsidRDefault="00D278E7">
      <w:pPr>
        <w:pStyle w:val="ConsPlusNormal"/>
        <w:ind w:firstLine="540"/>
        <w:jc w:val="both"/>
      </w:pPr>
    </w:p>
    <w:p w:rsidR="00D278E7" w:rsidRDefault="00D278E7">
      <w:pPr>
        <w:pStyle w:val="ConsPlusNormal"/>
        <w:jc w:val="right"/>
      </w:pPr>
      <w:r>
        <w:t>Председатель Правительства</w:t>
      </w:r>
    </w:p>
    <w:p w:rsidR="00D278E7" w:rsidRDefault="00D278E7">
      <w:pPr>
        <w:pStyle w:val="ConsPlusNormal"/>
        <w:jc w:val="right"/>
      </w:pPr>
      <w:r>
        <w:t>Российской Федерации</w:t>
      </w:r>
    </w:p>
    <w:p w:rsidR="00D278E7" w:rsidRDefault="00D278E7">
      <w:pPr>
        <w:pStyle w:val="ConsPlusNormal"/>
        <w:jc w:val="right"/>
      </w:pPr>
      <w:r>
        <w:t>М.ФРАДКОВ</w:t>
      </w:r>
    </w:p>
    <w:p w:rsidR="00D278E7" w:rsidRDefault="00D278E7">
      <w:pPr>
        <w:pStyle w:val="ConsPlusNormal"/>
        <w:ind w:firstLine="540"/>
        <w:jc w:val="both"/>
      </w:pPr>
    </w:p>
    <w:p w:rsidR="00D278E7" w:rsidRDefault="00D278E7">
      <w:pPr>
        <w:pStyle w:val="ConsPlusNormal"/>
        <w:ind w:firstLine="540"/>
        <w:jc w:val="both"/>
      </w:pPr>
    </w:p>
    <w:p w:rsidR="00D278E7" w:rsidRDefault="00D278E7">
      <w:pPr>
        <w:pStyle w:val="ConsPlusNormal"/>
        <w:ind w:firstLine="540"/>
        <w:jc w:val="both"/>
      </w:pPr>
    </w:p>
    <w:p w:rsidR="00D278E7" w:rsidRDefault="00D278E7">
      <w:pPr>
        <w:pStyle w:val="ConsPlusNormal"/>
        <w:ind w:firstLine="540"/>
        <w:jc w:val="both"/>
      </w:pPr>
    </w:p>
    <w:p w:rsidR="00D278E7" w:rsidRDefault="00D278E7">
      <w:pPr>
        <w:pStyle w:val="ConsPlusNormal"/>
        <w:ind w:firstLine="540"/>
        <w:jc w:val="both"/>
      </w:pPr>
    </w:p>
    <w:p w:rsidR="00D278E7" w:rsidRDefault="00D278E7">
      <w:pPr>
        <w:pStyle w:val="ConsPlusNormal"/>
        <w:jc w:val="right"/>
        <w:outlineLvl w:val="0"/>
      </w:pPr>
      <w:r>
        <w:t>Утверждено</w:t>
      </w:r>
    </w:p>
    <w:p w:rsidR="00D278E7" w:rsidRDefault="00D278E7">
      <w:pPr>
        <w:pStyle w:val="ConsPlusNormal"/>
        <w:jc w:val="right"/>
      </w:pPr>
      <w:r>
        <w:t>Постановлением Правительства</w:t>
      </w:r>
    </w:p>
    <w:p w:rsidR="00D278E7" w:rsidRDefault="00D278E7">
      <w:pPr>
        <w:pStyle w:val="ConsPlusNormal"/>
        <w:jc w:val="right"/>
      </w:pPr>
      <w:r>
        <w:t>Российской Федерации</w:t>
      </w:r>
    </w:p>
    <w:p w:rsidR="00D278E7" w:rsidRDefault="00D278E7">
      <w:pPr>
        <w:pStyle w:val="ConsPlusNormal"/>
        <w:jc w:val="right"/>
      </w:pPr>
      <w:r>
        <w:t>от 1 февраля 2006 г. N 54</w:t>
      </w:r>
    </w:p>
    <w:p w:rsidR="00D278E7" w:rsidRDefault="00D278E7">
      <w:pPr>
        <w:pStyle w:val="ConsPlusNormal"/>
        <w:ind w:firstLine="540"/>
        <w:jc w:val="both"/>
      </w:pPr>
    </w:p>
    <w:p w:rsidR="00D278E7" w:rsidRDefault="00D278E7">
      <w:pPr>
        <w:pStyle w:val="ConsPlusTitle"/>
        <w:jc w:val="center"/>
      </w:pPr>
      <w:bookmarkStart w:id="1" w:name="P45"/>
      <w:bookmarkEnd w:id="1"/>
      <w:r>
        <w:t>ПОЛОЖЕНИЕ</w:t>
      </w:r>
    </w:p>
    <w:p w:rsidR="00D278E7" w:rsidRDefault="00D278E7">
      <w:pPr>
        <w:pStyle w:val="ConsPlusTitle"/>
        <w:jc w:val="center"/>
      </w:pPr>
      <w:r>
        <w:t>ОБ ОСУЩЕСТВЛЕНИИ ГОСУДАРСТВЕННОГО СТРОИТЕЛЬНОГО НАДЗОРА</w:t>
      </w:r>
    </w:p>
    <w:p w:rsidR="00D278E7" w:rsidRDefault="00D278E7">
      <w:pPr>
        <w:pStyle w:val="ConsPlusTitle"/>
        <w:jc w:val="center"/>
      </w:pPr>
      <w:r>
        <w:t>В РОССИЙСКОЙ ФЕДЕРАЦИИ</w:t>
      </w:r>
    </w:p>
    <w:p w:rsidR="00D278E7" w:rsidRDefault="00D278E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278E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278E7" w:rsidRDefault="00D278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78E7" w:rsidRDefault="00D278E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16.02.2008 </w:t>
            </w:r>
            <w:hyperlink r:id="rId33" w:history="1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278E7" w:rsidRDefault="00D278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10.03.2009 </w:t>
            </w:r>
            <w:hyperlink r:id="rId34" w:history="1">
              <w:r>
                <w:rPr>
                  <w:color w:val="0000FF"/>
                </w:rPr>
                <w:t>N 204</w:t>
              </w:r>
            </w:hyperlink>
            <w:r>
              <w:rPr>
                <w:color w:val="392C69"/>
              </w:rPr>
              <w:t xml:space="preserve">, от 04.02.2011 </w:t>
            </w:r>
            <w:hyperlink r:id="rId35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 xml:space="preserve">, от 25.04.2011 </w:t>
            </w:r>
            <w:hyperlink r:id="rId36" w:history="1">
              <w:r>
                <w:rPr>
                  <w:color w:val="0000FF"/>
                </w:rPr>
                <w:t>N 318</w:t>
              </w:r>
            </w:hyperlink>
            <w:r>
              <w:rPr>
                <w:color w:val="392C69"/>
              </w:rPr>
              <w:t>,</w:t>
            </w:r>
          </w:p>
          <w:p w:rsidR="00D278E7" w:rsidRDefault="00D278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03.02.2012 </w:t>
            </w:r>
            <w:hyperlink r:id="rId37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05.06.2013 </w:t>
            </w:r>
            <w:hyperlink r:id="rId38" w:history="1">
              <w:r>
                <w:rPr>
                  <w:color w:val="0000FF"/>
                </w:rPr>
                <w:t>N 476</w:t>
              </w:r>
            </w:hyperlink>
            <w:r>
              <w:rPr>
                <w:color w:val="392C69"/>
              </w:rPr>
              <w:t xml:space="preserve">, от 20.07.2013 </w:t>
            </w:r>
            <w:hyperlink r:id="rId39" w:history="1">
              <w:r>
                <w:rPr>
                  <w:color w:val="0000FF"/>
                </w:rPr>
                <w:t>N 610</w:t>
              </w:r>
            </w:hyperlink>
            <w:r>
              <w:rPr>
                <w:color w:val="392C69"/>
              </w:rPr>
              <w:t>,</w:t>
            </w:r>
          </w:p>
          <w:p w:rsidR="00D278E7" w:rsidRDefault="00D278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29.04.2014 </w:t>
            </w:r>
            <w:hyperlink r:id="rId40" w:history="1">
              <w:r>
                <w:rPr>
                  <w:color w:val="0000FF"/>
                </w:rPr>
                <w:t>N 387</w:t>
              </w:r>
            </w:hyperlink>
            <w:r>
              <w:rPr>
                <w:color w:val="392C69"/>
              </w:rPr>
              <w:t xml:space="preserve">, от 12.11.2016 </w:t>
            </w:r>
            <w:hyperlink r:id="rId41" w:history="1">
              <w:r>
                <w:rPr>
                  <w:color w:val="0000FF"/>
                </w:rPr>
                <w:t>N 1159</w:t>
              </w:r>
            </w:hyperlink>
            <w:r>
              <w:rPr>
                <w:color w:val="392C69"/>
              </w:rPr>
              <w:t xml:space="preserve">, от 25.10.2017 </w:t>
            </w:r>
            <w:hyperlink r:id="rId42" w:history="1">
              <w:r>
                <w:rPr>
                  <w:color w:val="0000FF"/>
                </w:rPr>
                <w:t>N 1294</w:t>
              </w:r>
            </w:hyperlink>
            <w:r>
              <w:rPr>
                <w:color w:val="392C69"/>
              </w:rPr>
              <w:t>,</w:t>
            </w:r>
          </w:p>
          <w:p w:rsidR="00D278E7" w:rsidRDefault="00D278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28.02.2018 </w:t>
            </w:r>
            <w:hyperlink r:id="rId43" w:history="1">
              <w:r>
                <w:rPr>
                  <w:color w:val="0000FF"/>
                </w:rPr>
                <w:t>N 205</w:t>
              </w:r>
            </w:hyperlink>
            <w:r>
              <w:rPr>
                <w:color w:val="392C69"/>
              </w:rPr>
              <w:t xml:space="preserve">, от 16.02.2019 </w:t>
            </w:r>
            <w:hyperlink r:id="rId44" w:history="1">
              <w:r>
                <w:rPr>
                  <w:color w:val="0000FF"/>
                </w:rPr>
                <w:t>N 152</w:t>
              </w:r>
            </w:hyperlink>
            <w:r>
              <w:rPr>
                <w:color w:val="392C69"/>
              </w:rPr>
              <w:t xml:space="preserve">, от 18.07.2019 </w:t>
            </w:r>
            <w:hyperlink r:id="rId45" w:history="1">
              <w:r>
                <w:rPr>
                  <w:color w:val="0000FF"/>
                </w:rPr>
                <w:t>N 926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278E7" w:rsidRDefault="00D278E7">
      <w:pPr>
        <w:pStyle w:val="ConsPlusNormal"/>
        <w:jc w:val="center"/>
      </w:pPr>
    </w:p>
    <w:p w:rsidR="00D278E7" w:rsidRDefault="00D278E7">
      <w:pPr>
        <w:pStyle w:val="ConsPlusNormal"/>
        <w:ind w:firstLine="540"/>
        <w:jc w:val="both"/>
      </w:pPr>
      <w:r>
        <w:t>1. Настоящее Положение устанавливает порядок осуществления государственного строительного надзора в Российской Федерации, включая порядок организации и проведения проверок деятельности физических лиц, не являющихся индивидуальными предпринимателями, при осуществлении указанного надзора.</w:t>
      </w:r>
    </w:p>
    <w:p w:rsidR="00D278E7" w:rsidRDefault="00D278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926)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 xml:space="preserve">При осуществлении государственного строительного надзора, организации и проведении проверок юридических лиц, индивидуальных предпринимателей применяются положения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 организации и проведения проверок, установленных </w:t>
      </w:r>
      <w:hyperlink r:id="rId48" w:history="1">
        <w:r>
          <w:rPr>
            <w:color w:val="0000FF"/>
          </w:rPr>
          <w:t>частью 5 статьи 54</w:t>
        </w:r>
      </w:hyperlink>
      <w:r>
        <w:t xml:space="preserve"> Градостроительного кодекса Российской Федерации.</w:t>
      </w:r>
    </w:p>
    <w:p w:rsidR="00D278E7" w:rsidRDefault="00D278E7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03.02.2012 N 80)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>2. Государственный строительный надзор осуществляется:</w:t>
      </w:r>
    </w:p>
    <w:p w:rsidR="00D278E7" w:rsidRDefault="00D278E7">
      <w:pPr>
        <w:pStyle w:val="ConsPlusNormal"/>
        <w:spacing w:before="220"/>
        <w:ind w:firstLine="540"/>
        <w:jc w:val="both"/>
      </w:pPr>
      <w:bookmarkStart w:id="2" w:name="P60"/>
      <w:bookmarkEnd w:id="2"/>
      <w:r>
        <w:t xml:space="preserve">а) при строительстве объектов капитального строительства, если проектная документация на их строительство подлежит экспертизе в соответствии со </w:t>
      </w:r>
      <w:hyperlink r:id="rId50" w:history="1">
        <w:r>
          <w:rPr>
            <w:color w:val="0000FF"/>
          </w:rPr>
          <w:t>статьей 49</w:t>
        </w:r>
      </w:hyperlink>
      <w:r>
        <w:t xml:space="preserve"> Градостроительного кодекса Российской Федерации;</w:t>
      </w:r>
    </w:p>
    <w:p w:rsidR="00D278E7" w:rsidRDefault="00D278E7">
      <w:pPr>
        <w:pStyle w:val="ConsPlusNormal"/>
        <w:jc w:val="both"/>
      </w:pPr>
      <w:r>
        <w:t xml:space="preserve">(в ред. Постановлений Правительства РФ от 12.11.2016 </w:t>
      </w:r>
      <w:hyperlink r:id="rId51" w:history="1">
        <w:r>
          <w:rPr>
            <w:color w:val="0000FF"/>
          </w:rPr>
          <w:t>N 1159</w:t>
        </w:r>
      </w:hyperlink>
      <w:r>
        <w:t xml:space="preserve">, от 28.02.2018 </w:t>
      </w:r>
      <w:hyperlink r:id="rId52" w:history="1">
        <w:r>
          <w:rPr>
            <w:color w:val="0000FF"/>
          </w:rPr>
          <w:t>N 205</w:t>
        </w:r>
      </w:hyperlink>
      <w:r>
        <w:t xml:space="preserve">, от 18.07.2019 </w:t>
      </w:r>
      <w:hyperlink r:id="rId53" w:history="1">
        <w:r>
          <w:rPr>
            <w:color w:val="0000FF"/>
          </w:rPr>
          <w:t>N 926</w:t>
        </w:r>
      </w:hyperlink>
      <w:r>
        <w:t>)</w:t>
      </w:r>
    </w:p>
    <w:p w:rsidR="00D278E7" w:rsidRDefault="00D278E7">
      <w:pPr>
        <w:pStyle w:val="ConsPlusNormal"/>
        <w:spacing w:before="220"/>
        <w:ind w:firstLine="540"/>
        <w:jc w:val="both"/>
      </w:pPr>
      <w:bookmarkStart w:id="3" w:name="P62"/>
      <w:bookmarkEnd w:id="3"/>
      <w:proofErr w:type="gramStart"/>
      <w:r>
        <w:lastRenderedPageBreak/>
        <w:t xml:space="preserve">б) при реконструкции объектов капитального строительства, в том числе при проведении работ по сохранению объектов культурного наследия, затрагивающих конструктивные и другие характеристики надежности и безопасности таких объектов, если проектная документация на осуществление реконструкции объектов капитального строительства, в том числе указанных работ по сохранению объектов культурного наследия, подлежит экспертизе в соответствии со </w:t>
      </w:r>
      <w:hyperlink r:id="rId54" w:history="1">
        <w:r>
          <w:rPr>
            <w:color w:val="0000FF"/>
          </w:rPr>
          <w:t>статьей 49</w:t>
        </w:r>
      </w:hyperlink>
      <w:r>
        <w:t xml:space="preserve"> Градостроительного кодекса Российской Федерации;</w:t>
      </w:r>
      <w:proofErr w:type="gramEnd"/>
    </w:p>
    <w:p w:rsidR="00D278E7" w:rsidRDefault="00D278E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926)</w:t>
      </w:r>
    </w:p>
    <w:p w:rsidR="00D278E7" w:rsidRDefault="00D278E7">
      <w:pPr>
        <w:pStyle w:val="ConsPlusNormal"/>
        <w:spacing w:before="220"/>
        <w:ind w:firstLine="540"/>
        <w:jc w:val="both"/>
      </w:pPr>
      <w:bookmarkStart w:id="4" w:name="P64"/>
      <w:bookmarkEnd w:id="4"/>
      <w:proofErr w:type="gramStart"/>
      <w:r>
        <w:t xml:space="preserve">в) при строительстве, реконструкции объектов капитального строительства, не указанных в </w:t>
      </w:r>
      <w:hyperlink w:anchor="P60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62" w:history="1">
        <w:r>
          <w:rPr>
            <w:color w:val="0000FF"/>
          </w:rPr>
          <w:t>"б"</w:t>
        </w:r>
      </w:hyperlink>
      <w:r>
        <w:t xml:space="preserve"> настоящего пункта, а также в отношении таких объектов капитального строительства, работы по строительству, реконструкции которых завершены (за исключением случая, если по завершении указанных работ получено разрешение на ввод объекта в эксплуатацию), по основаниям, предусмотренным </w:t>
      </w:r>
      <w:hyperlink r:id="rId56" w:history="1">
        <w:r>
          <w:rPr>
            <w:color w:val="0000FF"/>
          </w:rPr>
          <w:t>частью 1.1 статьи 54</w:t>
        </w:r>
      </w:hyperlink>
      <w:r>
        <w:t xml:space="preserve"> Градостроительного кодекса Российской Федерации.</w:t>
      </w:r>
      <w:proofErr w:type="gramEnd"/>
    </w:p>
    <w:p w:rsidR="00D278E7" w:rsidRDefault="00D278E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gramStart"/>
      <w:r>
        <w:t>в</w:t>
      </w:r>
      <w:proofErr w:type="gramEnd"/>
      <w:r>
        <w:t xml:space="preserve">"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18.07.2019 N 926)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58" w:history="1">
        <w:r>
          <w:rPr>
            <w:color w:val="0000FF"/>
          </w:rPr>
          <w:t>Постановление</w:t>
        </w:r>
      </w:hyperlink>
      <w:r>
        <w:t xml:space="preserve"> Правительства РФ от 18.07.2019 N 926.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 xml:space="preserve">4. Предметом государственного строительного надзора в отношении объектов, указанных в </w:t>
      </w:r>
      <w:hyperlink w:anchor="P60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62" w:history="1">
        <w:r>
          <w:rPr>
            <w:color w:val="0000FF"/>
          </w:rPr>
          <w:t>"б" пункта 2</w:t>
        </w:r>
      </w:hyperlink>
      <w:r>
        <w:t xml:space="preserve"> настоящего Положения, является проверка:</w:t>
      </w:r>
    </w:p>
    <w:p w:rsidR="00D278E7" w:rsidRDefault="00D278E7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926)</w:t>
      </w:r>
    </w:p>
    <w:p w:rsidR="00D278E7" w:rsidRDefault="00D278E7">
      <w:pPr>
        <w:pStyle w:val="ConsPlusNormal"/>
        <w:spacing w:before="220"/>
        <w:ind w:firstLine="540"/>
        <w:jc w:val="both"/>
      </w:pPr>
      <w:proofErr w:type="gramStart"/>
      <w:r>
        <w:t>а) соответствия выполнения работ и применяемых строительных материалов в процессе строительства, реконструкции объекта капитального строительства, а также результатов таких работ требованиям проектной документации, в том числе требованиям энергетической эффективности (за исключением объектов капитального строительства, на которые требования энергетической эффективности не распространяются) и требованиям оснащенности объекта капитального строительства приборами учета используемых энергетических ресурсов;</w:t>
      </w:r>
      <w:proofErr w:type="gramEnd"/>
    </w:p>
    <w:p w:rsidR="00D278E7" w:rsidRDefault="00D278E7">
      <w:pPr>
        <w:pStyle w:val="ConsPlusNormal"/>
        <w:jc w:val="both"/>
      </w:pPr>
      <w:r>
        <w:t xml:space="preserve">(в ред. Постановлений Правительства РФ от 25.04.2011 </w:t>
      </w:r>
      <w:hyperlink r:id="rId60" w:history="1">
        <w:r>
          <w:rPr>
            <w:color w:val="0000FF"/>
          </w:rPr>
          <w:t>N 318</w:t>
        </w:r>
      </w:hyperlink>
      <w:r>
        <w:t xml:space="preserve">, от 03.02.2012 </w:t>
      </w:r>
      <w:hyperlink r:id="rId61" w:history="1">
        <w:r>
          <w:rPr>
            <w:color w:val="0000FF"/>
          </w:rPr>
          <w:t>N 80</w:t>
        </w:r>
      </w:hyperlink>
      <w:r>
        <w:t xml:space="preserve">, от 18.07.2019 </w:t>
      </w:r>
      <w:hyperlink r:id="rId62" w:history="1">
        <w:r>
          <w:rPr>
            <w:color w:val="0000FF"/>
          </w:rPr>
          <w:t>N 926</w:t>
        </w:r>
      </w:hyperlink>
      <w:r>
        <w:t>)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>б) наличия разрешения на строительство;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 xml:space="preserve">в) выполнения требований </w:t>
      </w:r>
      <w:hyperlink r:id="rId63" w:history="1">
        <w:r>
          <w:rPr>
            <w:color w:val="0000FF"/>
          </w:rPr>
          <w:t>частей 2</w:t>
        </w:r>
      </w:hyperlink>
      <w:r>
        <w:t xml:space="preserve">, </w:t>
      </w:r>
      <w:hyperlink r:id="rId64" w:history="1">
        <w:r>
          <w:rPr>
            <w:color w:val="0000FF"/>
          </w:rPr>
          <w:t>3</w:t>
        </w:r>
      </w:hyperlink>
      <w:r>
        <w:t xml:space="preserve"> и </w:t>
      </w:r>
      <w:hyperlink r:id="rId65" w:history="1">
        <w:r>
          <w:rPr>
            <w:color w:val="0000FF"/>
          </w:rPr>
          <w:t>3.1 статьи 52</w:t>
        </w:r>
      </w:hyperlink>
      <w:r>
        <w:t xml:space="preserve"> Градостроительного кодекса Российской Федерации.</w:t>
      </w:r>
    </w:p>
    <w:p w:rsidR="00D278E7" w:rsidRDefault="00D278E7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28.02.2018 N 205)</w:t>
      </w:r>
    </w:p>
    <w:p w:rsidR="00D278E7" w:rsidRDefault="00D278E7">
      <w:pPr>
        <w:pStyle w:val="ConsPlusNormal"/>
        <w:jc w:val="both"/>
      </w:pPr>
      <w:r>
        <w:t xml:space="preserve">(п. 4 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10.03.2009 N 204)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 xml:space="preserve">4(1). Утратил силу. - </w:t>
      </w:r>
      <w:hyperlink r:id="rId68" w:history="1">
        <w:r>
          <w:rPr>
            <w:color w:val="0000FF"/>
          </w:rPr>
          <w:t>Постановление</w:t>
        </w:r>
      </w:hyperlink>
      <w:r>
        <w:t xml:space="preserve"> Правительства РФ от 18.07.2019 N 926.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 xml:space="preserve">4(2). </w:t>
      </w:r>
      <w:proofErr w:type="gramStart"/>
      <w:r>
        <w:t xml:space="preserve">Предметом государственного строительного надзора в отношении объектов, указанных в </w:t>
      </w:r>
      <w:hyperlink w:anchor="P64" w:history="1">
        <w:r>
          <w:rPr>
            <w:color w:val="0000FF"/>
          </w:rPr>
          <w:t>подпункте "в" пункта 2</w:t>
        </w:r>
      </w:hyperlink>
      <w:r>
        <w:t xml:space="preserve"> настоящего Положения, являются проверка наличия разрешения на строительство и соответствия объекта капитального строительства требованиям, указанным в разрешении на строительство, а в случае, если для строительства или реконструкции объекта капитального строительства не требуется выдача разрешения на строительство, - проверка соответствия параметров объектов капитального строительства предельным параметрам разрешенного строительства, реконструкции</w:t>
      </w:r>
      <w:proofErr w:type="gramEnd"/>
      <w:r>
        <w:t xml:space="preserve"> </w:t>
      </w:r>
      <w:proofErr w:type="gramStart"/>
      <w:r>
        <w:t xml:space="preserve">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</w:t>
      </w:r>
      <w:hyperlink r:id="rId69" w:history="1">
        <w:r>
          <w:rPr>
            <w:color w:val="0000FF"/>
          </w:rPr>
          <w:t>кодексом</w:t>
        </w:r>
      </w:hyperlink>
      <w:r>
        <w:t xml:space="preserve"> Российской Федерации, другими федеральными законами.</w:t>
      </w:r>
      <w:proofErr w:type="gramEnd"/>
    </w:p>
    <w:p w:rsidR="00D278E7" w:rsidRDefault="00D278E7">
      <w:pPr>
        <w:pStyle w:val="ConsPlusNormal"/>
        <w:jc w:val="both"/>
      </w:pPr>
      <w:r>
        <w:t xml:space="preserve">(п. 4(2) </w:t>
      </w:r>
      <w:proofErr w:type="gramStart"/>
      <w:r>
        <w:t>введен</w:t>
      </w:r>
      <w:proofErr w:type="gramEnd"/>
      <w:r>
        <w:t xml:space="preserve">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18.07.2019 N 926)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 xml:space="preserve">4(3). </w:t>
      </w:r>
      <w:proofErr w:type="gramStart"/>
      <w:r>
        <w:t xml:space="preserve">В случае если по результатам проведенной проверки органом государственного строительного надзора выявлен факт осуществления строительства или реконструкции объекта </w:t>
      </w:r>
      <w:r>
        <w:lastRenderedPageBreak/>
        <w:t>капитального строительства без разрешения на строительство (за исключением случаев, если для строительства или реконструкции объекта капитального строительства не требуется выдача такого разрешения) или факт несоответствия объекта капитального строительства требованиям, указанным в разрешении на строительство, а в случае, если для строительства или реконструкции</w:t>
      </w:r>
      <w:proofErr w:type="gramEnd"/>
      <w:r>
        <w:t xml:space="preserve"> </w:t>
      </w:r>
      <w:proofErr w:type="gramStart"/>
      <w:r>
        <w:t xml:space="preserve">объекта капитального строительства не требуется выдача разрешения на строительство, факт несоответствия объекта капитального строительства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</w:t>
      </w:r>
      <w:hyperlink r:id="rId71" w:history="1">
        <w:r>
          <w:rPr>
            <w:color w:val="0000FF"/>
          </w:rPr>
          <w:t>кодексом</w:t>
        </w:r>
      </w:hyperlink>
      <w:r>
        <w:t xml:space="preserve"> Российской Федерации, другими федеральными законами, орган государственного строительного надзора в срок не позднее 5 рабочих дней со дня</w:t>
      </w:r>
      <w:proofErr w:type="gramEnd"/>
      <w:r>
        <w:t xml:space="preserve"> окончания проверки направляет в орган местного самоуправления поселения,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документов, подтверждающих соответствующий факт.</w:t>
      </w:r>
    </w:p>
    <w:p w:rsidR="00D278E7" w:rsidRDefault="00D278E7">
      <w:pPr>
        <w:pStyle w:val="ConsPlusNormal"/>
        <w:jc w:val="both"/>
      </w:pPr>
      <w:r>
        <w:t xml:space="preserve">(п. 4(3) </w:t>
      </w:r>
      <w:proofErr w:type="gramStart"/>
      <w:r>
        <w:t>введен</w:t>
      </w:r>
      <w:proofErr w:type="gramEnd"/>
      <w:r>
        <w:t xml:space="preserve">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18.07.2019 N 926)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 xml:space="preserve">5. Государственный строительный надзор </w:t>
      </w:r>
      <w:hyperlink r:id="rId73" w:history="1">
        <w:r>
          <w:rPr>
            <w:color w:val="0000FF"/>
          </w:rPr>
          <w:t>осуществляется</w:t>
        </w:r>
      </w:hyperlink>
      <w:r>
        <w:t xml:space="preserve"> федеральными органами исполнительной власти, уполномоченными на осуществление федерального государственного строительного надзора, Государственной корпорацией по атомной энергии "</w:t>
      </w:r>
      <w:proofErr w:type="spellStart"/>
      <w:r>
        <w:t>Росатом</w:t>
      </w:r>
      <w:proofErr w:type="spellEnd"/>
      <w:r>
        <w:t>" и органами исполнительной власти субъектов Российской Федерации, уполномоченными на осуществление регионального государственного строительного надзора (далее - органы государственного строительного надзора).</w:t>
      </w:r>
    </w:p>
    <w:p w:rsidR="00D278E7" w:rsidRDefault="00D278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03.02.2012 </w:t>
      </w:r>
      <w:hyperlink r:id="rId74" w:history="1">
        <w:r>
          <w:rPr>
            <w:color w:val="0000FF"/>
          </w:rPr>
          <w:t>N 80</w:t>
        </w:r>
      </w:hyperlink>
      <w:r>
        <w:t xml:space="preserve">, от 29.04.2014 </w:t>
      </w:r>
      <w:hyperlink r:id="rId75" w:history="1">
        <w:r>
          <w:rPr>
            <w:color w:val="0000FF"/>
          </w:rPr>
          <w:t>N 387</w:t>
        </w:r>
      </w:hyperlink>
      <w:r>
        <w:t>)</w:t>
      </w:r>
    </w:p>
    <w:p w:rsidR="00D278E7" w:rsidRDefault="00D278E7">
      <w:pPr>
        <w:pStyle w:val="ConsPlusNormal"/>
        <w:spacing w:before="220"/>
        <w:ind w:firstLine="540"/>
        <w:jc w:val="both"/>
      </w:pPr>
      <w:proofErr w:type="gramStart"/>
      <w:r>
        <w:t>Если при строительстве, реконструкции объектов капитального строительства предусмотрено осуществление государственного строительного надзора, то органом государственного строительного надзора в рамках государственного строительного надзора осуществляется федеральный государственный пожарный надзор, федеральный государственный санитарно-эпидемиологический надзор, государственный контроль (надзор) за соответствием объекта капитального строительства требованиям в отношении его энергетической эффективности и требованиям в отношении его оснащенности приборами учета используемых энергетических ресурсов, а также, за исключением</w:t>
      </w:r>
      <w:proofErr w:type="gramEnd"/>
      <w:r>
        <w:t xml:space="preserve"> случаев, предусмотренных Градостроительным </w:t>
      </w:r>
      <w:hyperlink r:id="rId76" w:history="1">
        <w:r>
          <w:rPr>
            <w:color w:val="0000FF"/>
          </w:rPr>
          <w:t>кодексом</w:t>
        </w:r>
      </w:hyperlink>
      <w:r>
        <w:t xml:space="preserve"> Российской Федерации, государственный экологический надзор.</w:t>
      </w:r>
    </w:p>
    <w:p w:rsidR="00D278E7" w:rsidRDefault="00D278E7">
      <w:pPr>
        <w:pStyle w:val="ConsPlusNormal"/>
        <w:jc w:val="both"/>
      </w:pPr>
      <w:r>
        <w:t xml:space="preserve">(абзац введен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10.03.2009 N 204, в ред. Постановлений Правительства РФ от 25.04.2011 </w:t>
      </w:r>
      <w:hyperlink r:id="rId78" w:history="1">
        <w:r>
          <w:rPr>
            <w:color w:val="0000FF"/>
          </w:rPr>
          <w:t>N 318</w:t>
        </w:r>
      </w:hyperlink>
      <w:r>
        <w:t xml:space="preserve">, от 03.02.2012 </w:t>
      </w:r>
      <w:hyperlink r:id="rId79" w:history="1">
        <w:r>
          <w:rPr>
            <w:color w:val="0000FF"/>
          </w:rPr>
          <w:t>N 80</w:t>
        </w:r>
      </w:hyperlink>
      <w:r>
        <w:t xml:space="preserve">, от 05.06.2013 </w:t>
      </w:r>
      <w:hyperlink r:id="rId80" w:history="1">
        <w:r>
          <w:rPr>
            <w:color w:val="0000FF"/>
          </w:rPr>
          <w:t>N 476</w:t>
        </w:r>
      </w:hyperlink>
      <w:r>
        <w:t>)</w:t>
      </w:r>
    </w:p>
    <w:p w:rsidR="00D278E7" w:rsidRDefault="00D278E7">
      <w:pPr>
        <w:pStyle w:val="ConsPlusNormal"/>
        <w:spacing w:before="220"/>
        <w:ind w:firstLine="540"/>
        <w:jc w:val="both"/>
      </w:pPr>
      <w:bookmarkStart w:id="5" w:name="P84"/>
      <w:bookmarkEnd w:id="5"/>
      <w:r>
        <w:t xml:space="preserve">6. Федеральные органы исполнительной власти, уполномоченные на осуществление федерального государственного строительного надзора, осуществляют такой надзор при строительстве, реконструкции объектов, указанных в </w:t>
      </w:r>
      <w:hyperlink r:id="rId81" w:history="1">
        <w:r>
          <w:rPr>
            <w:color w:val="0000FF"/>
          </w:rPr>
          <w:t>пункте 5.1 статьи 6</w:t>
        </w:r>
      </w:hyperlink>
      <w:r>
        <w:t xml:space="preserve"> Градостроительного кодекса Российской Федерации, за исключением объектов федеральных ядерных организаций.</w:t>
      </w:r>
    </w:p>
    <w:p w:rsidR="00D278E7" w:rsidRDefault="00D278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10.03.2009 </w:t>
      </w:r>
      <w:hyperlink r:id="rId82" w:history="1">
        <w:r>
          <w:rPr>
            <w:color w:val="0000FF"/>
          </w:rPr>
          <w:t>N 204</w:t>
        </w:r>
      </w:hyperlink>
      <w:r>
        <w:t xml:space="preserve">, от 03.02.2012 </w:t>
      </w:r>
      <w:hyperlink r:id="rId83" w:history="1">
        <w:r>
          <w:rPr>
            <w:color w:val="0000FF"/>
          </w:rPr>
          <w:t>N 80</w:t>
        </w:r>
      </w:hyperlink>
      <w:r>
        <w:t xml:space="preserve">, от 29.04.2014 </w:t>
      </w:r>
      <w:hyperlink r:id="rId84" w:history="1">
        <w:r>
          <w:rPr>
            <w:color w:val="0000FF"/>
          </w:rPr>
          <w:t>N 387</w:t>
        </w:r>
      </w:hyperlink>
      <w:r>
        <w:t>)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>Государственная корпорация по атомной энергии "</w:t>
      </w:r>
      <w:proofErr w:type="spellStart"/>
      <w:r>
        <w:t>Росатом</w:t>
      </w:r>
      <w:proofErr w:type="spellEnd"/>
      <w:r>
        <w:t xml:space="preserve">" </w:t>
      </w:r>
      <w:hyperlink r:id="rId85" w:history="1">
        <w:r>
          <w:rPr>
            <w:color w:val="0000FF"/>
          </w:rPr>
          <w:t>осуществляет</w:t>
        </w:r>
      </w:hyperlink>
      <w:r>
        <w:t xml:space="preserve"> федеральный государственный строительный надзор при строительстве, реконструкции объектов федеральных ядерных организаций.</w:t>
      </w:r>
    </w:p>
    <w:p w:rsidR="00D278E7" w:rsidRDefault="00D278E7">
      <w:pPr>
        <w:pStyle w:val="ConsPlusNormal"/>
        <w:jc w:val="both"/>
      </w:pPr>
      <w:r>
        <w:t xml:space="preserve">(абзац введен </w:t>
      </w:r>
      <w:hyperlink r:id="rId86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29.04.2014 N 387)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Органы исполнительной власти субъектов Российской Федерации, уполномоченные на осуществление регионального государственного строительного надзора (далее - органы регионального государственного строительного надзора), осуществляют такой надзор за строительством, реконструкцией иных, кроме указанных в </w:t>
      </w:r>
      <w:hyperlink w:anchor="P84" w:history="1">
        <w:r>
          <w:rPr>
            <w:color w:val="0000FF"/>
          </w:rPr>
          <w:t>пункте 6</w:t>
        </w:r>
      </w:hyperlink>
      <w:r>
        <w:t xml:space="preserve"> настоящего Положения, объектов капитального строительства, если при их строительстве, реконструкции предусмотрено </w:t>
      </w:r>
      <w:r>
        <w:lastRenderedPageBreak/>
        <w:t>осуществление государственного строительного надзора.</w:t>
      </w:r>
      <w:proofErr w:type="gramEnd"/>
    </w:p>
    <w:p w:rsidR="00D278E7" w:rsidRDefault="00D278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03.02.2012 </w:t>
      </w:r>
      <w:hyperlink r:id="rId87" w:history="1">
        <w:r>
          <w:rPr>
            <w:color w:val="0000FF"/>
          </w:rPr>
          <w:t>N 80</w:t>
        </w:r>
      </w:hyperlink>
      <w:r>
        <w:t xml:space="preserve">, от 25.10.2017 </w:t>
      </w:r>
      <w:hyperlink r:id="rId88" w:history="1">
        <w:r>
          <w:rPr>
            <w:color w:val="0000FF"/>
          </w:rPr>
          <w:t>N 1294</w:t>
        </w:r>
      </w:hyperlink>
      <w:r>
        <w:t>)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 xml:space="preserve">При организации регионального государственного строительного надзора применяется </w:t>
      </w:r>
      <w:proofErr w:type="gramStart"/>
      <w:r>
        <w:t>риск-ориентированный</w:t>
      </w:r>
      <w:proofErr w:type="gramEnd"/>
      <w:r>
        <w:t xml:space="preserve"> подход.</w:t>
      </w:r>
    </w:p>
    <w:p w:rsidR="00D278E7" w:rsidRDefault="00D278E7">
      <w:pPr>
        <w:pStyle w:val="ConsPlusNormal"/>
        <w:jc w:val="both"/>
      </w:pPr>
      <w:r>
        <w:t xml:space="preserve">(абзац введен </w:t>
      </w:r>
      <w:hyperlink r:id="rId89" w:history="1">
        <w:r>
          <w:rPr>
            <w:color w:val="0000FF"/>
          </w:rPr>
          <w:t>Постановлением</w:t>
        </w:r>
      </w:hyperlink>
      <w:r>
        <w:t xml:space="preserve"> Правительства РФ от 25.10.2017 N 1294)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 xml:space="preserve">8. Государственный строительный надзор в отношении объектов, указанных в </w:t>
      </w:r>
      <w:hyperlink w:anchor="P60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62" w:history="1">
        <w:r>
          <w:rPr>
            <w:color w:val="0000FF"/>
          </w:rPr>
          <w:t>"б" пункта 2</w:t>
        </w:r>
      </w:hyperlink>
      <w:r>
        <w:t xml:space="preserve"> настоящего Положения, осуществляется органом государственного строительного надзора с даты получения им в соответствии с </w:t>
      </w:r>
      <w:hyperlink r:id="rId90" w:history="1">
        <w:r>
          <w:rPr>
            <w:color w:val="0000FF"/>
          </w:rPr>
          <w:t>частью 5 статьи 52</w:t>
        </w:r>
      </w:hyperlink>
      <w:r>
        <w:t xml:space="preserve"> Градостроительного кодекса Российской Федерации извещения о начале работ до даты выдачи заключения органа государственного строительного </w:t>
      </w:r>
      <w:proofErr w:type="gramStart"/>
      <w:r>
        <w:t>надзора</w:t>
      </w:r>
      <w:proofErr w:type="gramEnd"/>
      <w:r>
        <w:t xml:space="preserve"> о соответствии построенного, реконструированного объекта капитального строительства требованиям проектной документации, в том </w:t>
      </w:r>
      <w:proofErr w:type="gramStart"/>
      <w:r>
        <w:t>числе</w:t>
      </w:r>
      <w:proofErr w:type="gramEnd"/>
      <w:r>
        <w:t xml:space="preserve">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(далее - заключение о соответствии).</w:t>
      </w:r>
    </w:p>
    <w:p w:rsidR="00D278E7" w:rsidRDefault="00D278E7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926)</w:t>
      </w:r>
    </w:p>
    <w:p w:rsidR="00D278E7" w:rsidRDefault="00D278E7">
      <w:pPr>
        <w:pStyle w:val="ConsPlusNormal"/>
        <w:spacing w:before="220"/>
        <w:ind w:firstLine="540"/>
        <w:jc w:val="both"/>
      </w:pPr>
      <w:proofErr w:type="gramStart"/>
      <w:r>
        <w:t xml:space="preserve">Государственный строительный надзор в отношении объектов, указанных в </w:t>
      </w:r>
      <w:hyperlink w:anchor="P64" w:history="1">
        <w:r>
          <w:rPr>
            <w:color w:val="0000FF"/>
          </w:rPr>
          <w:t>подпункте "в" пункта 2</w:t>
        </w:r>
      </w:hyperlink>
      <w:r>
        <w:t xml:space="preserve"> настоящего Положения, осуществляется органом государственного строительного надзора в форме выездной проверки только при наличии оснований, предусмотренных </w:t>
      </w:r>
      <w:hyperlink r:id="rId92" w:history="1">
        <w:r>
          <w:rPr>
            <w:color w:val="0000FF"/>
          </w:rPr>
          <w:t>подпунктом "б" пункта 2</w:t>
        </w:r>
      </w:hyperlink>
      <w:r>
        <w:t xml:space="preserve">, </w:t>
      </w:r>
      <w:hyperlink r:id="rId93" w:history="1">
        <w:r>
          <w:rPr>
            <w:color w:val="0000FF"/>
          </w:rPr>
          <w:t>подпунктами "б"</w:t>
        </w:r>
      </w:hyperlink>
      <w:r>
        <w:t xml:space="preserve"> или </w:t>
      </w:r>
      <w:hyperlink r:id="rId94" w:history="1">
        <w:r>
          <w:rPr>
            <w:color w:val="0000FF"/>
          </w:rPr>
          <w:t>"в" пункта 3 части 5 статьи 54</w:t>
        </w:r>
      </w:hyperlink>
      <w:r>
        <w:t xml:space="preserve"> Градостроительного кодекса Российской Федерации, либо на основании обращений и заявлений граждан, в том числе индивидуальных предпринимателей, юридических лиц</w:t>
      </w:r>
      <w:proofErr w:type="gramEnd"/>
      <w:r>
        <w:t xml:space="preserve">, </w:t>
      </w:r>
      <w:proofErr w:type="gramStart"/>
      <w:r>
        <w:t xml:space="preserve">информации от органов государственной власти (должностных лиц органа государственного надзора), органов местного самоуправления, из средств массовой информации о нарушении при строительстве, реконструкции объектов капитального строительства, не указанных в </w:t>
      </w:r>
      <w:hyperlink w:anchor="P60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62" w:history="1">
        <w:r>
          <w:rPr>
            <w:color w:val="0000FF"/>
          </w:rPr>
          <w:t>"б" пункта 2</w:t>
        </w:r>
      </w:hyperlink>
      <w:r>
        <w:t xml:space="preserve"> настоящего Положения, установленных правилами землепользования и застройки, документацией по планировке территории предельных параметров разрешенного строительства, реконструкции объектов капитального строительства или обязательных требований к параметрам объектов капитального</w:t>
      </w:r>
      <w:proofErr w:type="gramEnd"/>
      <w:r>
        <w:t xml:space="preserve"> строительства, </w:t>
      </w:r>
      <w:proofErr w:type="gramStart"/>
      <w:r>
        <w:t>установленных</w:t>
      </w:r>
      <w:proofErr w:type="gramEnd"/>
      <w:r>
        <w:t xml:space="preserve"> Градостроительным </w:t>
      </w:r>
      <w:hyperlink r:id="rId95" w:history="1">
        <w:r>
          <w:rPr>
            <w:color w:val="0000FF"/>
          </w:rPr>
          <w:t>кодексом</w:t>
        </w:r>
      </w:hyperlink>
      <w:r>
        <w:t xml:space="preserve"> Российской Федерации, другими федеральными законами.</w:t>
      </w:r>
    </w:p>
    <w:p w:rsidR="00D278E7" w:rsidRDefault="00D278E7">
      <w:pPr>
        <w:pStyle w:val="ConsPlusNormal"/>
        <w:jc w:val="both"/>
      </w:pPr>
      <w:r>
        <w:t xml:space="preserve">(абзац введен </w:t>
      </w:r>
      <w:hyperlink r:id="rId96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18.07.2019 N 926)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>Орган государственного строительного надзора проводит проверки с привлечением экспертов, экспертных организаций.</w:t>
      </w:r>
    </w:p>
    <w:p w:rsidR="00D278E7" w:rsidRDefault="00D278E7">
      <w:pPr>
        <w:pStyle w:val="ConsPlusNormal"/>
        <w:jc w:val="both"/>
      </w:pPr>
      <w:r>
        <w:t xml:space="preserve">(абзац введен </w:t>
      </w:r>
      <w:hyperlink r:id="rId97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18.07.2019 N 926)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 xml:space="preserve">Все документы, составленные либо полученные при осуществлении государственного строительного надзора, подлежат включению в дело, формируемое органом государственного строительного надзора. </w:t>
      </w:r>
      <w:hyperlink r:id="rId98" w:history="1">
        <w:r>
          <w:rPr>
            <w:color w:val="0000FF"/>
          </w:rPr>
          <w:t>Порядок</w:t>
        </w:r>
      </w:hyperlink>
      <w:r>
        <w:t xml:space="preserve"> формирования и ведения таких дел, в том числе определение требований, предъявляемых к включаемым в такие дела документам, устанавливается Федеральной службой по экологическому, технологическому и атомному надзору.</w:t>
      </w:r>
    </w:p>
    <w:p w:rsidR="00D278E7" w:rsidRDefault="00D278E7">
      <w:pPr>
        <w:pStyle w:val="ConsPlusNormal"/>
        <w:jc w:val="both"/>
      </w:pPr>
      <w:r>
        <w:t xml:space="preserve">(в ред. Постановлений Правительства РФ от 10.03.2009 </w:t>
      </w:r>
      <w:hyperlink r:id="rId99" w:history="1">
        <w:r>
          <w:rPr>
            <w:color w:val="0000FF"/>
          </w:rPr>
          <w:t>N 204</w:t>
        </w:r>
      </w:hyperlink>
      <w:r>
        <w:t xml:space="preserve">, от 04.02.2011 </w:t>
      </w:r>
      <w:hyperlink r:id="rId100" w:history="1">
        <w:r>
          <w:rPr>
            <w:color w:val="0000FF"/>
          </w:rPr>
          <w:t>N 48</w:t>
        </w:r>
      </w:hyperlink>
      <w:r>
        <w:t>)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 xml:space="preserve">8(1). </w:t>
      </w:r>
      <w:proofErr w:type="gramStart"/>
      <w:r>
        <w:t xml:space="preserve">В целях применения риск-ориентированного подхода при организации регионального государственного строительного надзора строящиеся, реконструируемые объекты капитального строительства подлежат отнесению к определенным категориям риска в соответствии с </w:t>
      </w:r>
      <w:hyperlink r:id="rId101" w:history="1">
        <w:r>
          <w:rPr>
            <w:color w:val="0000FF"/>
          </w:rPr>
          <w:t>Правилами</w:t>
        </w:r>
      </w:hyperlink>
      <w:r>
        <w:t xml:space="preserve"> отнесения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опасности, утвержденными постановлением Правительства Российской Федерации от 17 августа 2016 г. N 806</w:t>
      </w:r>
      <w:proofErr w:type="gramEnd"/>
      <w:r>
        <w:t xml:space="preserve"> "О применении </w:t>
      </w:r>
      <w:proofErr w:type="gramStart"/>
      <w:r>
        <w:t>риск-ориентированного</w:t>
      </w:r>
      <w:proofErr w:type="gramEnd"/>
      <w:r>
        <w:t xml:space="preserve"> подхода при организации отдельных видов государственного контроля (надзора) и внесении изменений в некоторые акты Правительства Российской Федерации".</w:t>
      </w:r>
    </w:p>
    <w:p w:rsidR="00D278E7" w:rsidRDefault="00D278E7">
      <w:pPr>
        <w:pStyle w:val="ConsPlusNormal"/>
        <w:spacing w:before="220"/>
        <w:ind w:firstLine="540"/>
        <w:jc w:val="both"/>
      </w:pPr>
      <w:proofErr w:type="gramStart"/>
      <w:r>
        <w:lastRenderedPageBreak/>
        <w:t>Присвоение категории риска строящемуся, реконструируемому объекту капитального строительства осуществляется органом регионального государственного строительного надзора после поступления извещения о начале работ на таком объекте в соответствии с критериями отнесения строящихся, реконструируемых объектов капитального строительства к категориям риска при осуществлении регионального государственного строительного надзора согласно приложению с учетом сведений проектной документации, получившей положительное заключение экспертизы проектной документации, на основании соответствующего приказа (распоряжения</w:t>
      </w:r>
      <w:proofErr w:type="gramEnd"/>
      <w:r>
        <w:t>) руководителя (заместителя руководителя) органа регионального государственного строительного надзора и отражается в программе проверок.</w:t>
      </w:r>
    </w:p>
    <w:p w:rsidR="00D278E7" w:rsidRDefault="00D278E7">
      <w:pPr>
        <w:pStyle w:val="ConsPlusNormal"/>
        <w:jc w:val="both"/>
      </w:pPr>
      <w:r>
        <w:t xml:space="preserve">(п. 8(1) </w:t>
      </w:r>
      <w:proofErr w:type="gramStart"/>
      <w:r>
        <w:t>введен</w:t>
      </w:r>
      <w:proofErr w:type="gramEnd"/>
      <w:r>
        <w:t xml:space="preserve"> </w:t>
      </w:r>
      <w:hyperlink r:id="rId102" w:history="1">
        <w:r>
          <w:rPr>
            <w:color w:val="0000FF"/>
          </w:rPr>
          <w:t>Постановлением</w:t>
        </w:r>
      </w:hyperlink>
      <w:r>
        <w:t xml:space="preserve"> Правительства РФ от 25.10.2017 N 1294)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 xml:space="preserve">8(2). </w:t>
      </w:r>
      <w:proofErr w:type="gramStart"/>
      <w:r>
        <w:t>Орган регионального государственного строительного надзора ведет реестр объектов капитального строительства, в отношении строительства, реконструкции которых осуществляется региональный государственный строительный надзор, и размещает информацию о строящихся, реконструируемых объектах капитального строительства и присвоенных им категориях риска в информационных системах регионального государственного строительного надзора и (или) на официальном сайте органа регионального государственного строительного надзора в информационно-телекоммуникационной сети "Интернет".</w:t>
      </w:r>
      <w:proofErr w:type="gramEnd"/>
      <w:r>
        <w:t xml:space="preserve"> На официальном сайте органа регионального государственного строительного надзора в информационно-телекоммуникационной сети "Интернет" размещается следующая информация: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>а) наименование, адрес и этап строительства, реконструкции строящегося, реконструируемого объекта капитального строительства;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>б) реквизиты (дата и номер) разрешения на строительство;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>в) полное наименование юридического лица, фамилия, имя и отчество (при наличии) индивидуального предпринимателя - застройщика;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>г) категория риска объекта капитального строительства.</w:t>
      </w:r>
    </w:p>
    <w:p w:rsidR="00D278E7" w:rsidRDefault="00D278E7">
      <w:pPr>
        <w:pStyle w:val="ConsPlusNormal"/>
        <w:jc w:val="both"/>
      </w:pPr>
      <w:r>
        <w:t xml:space="preserve">(п. 8(2) </w:t>
      </w:r>
      <w:proofErr w:type="gramStart"/>
      <w:r>
        <w:t>введен</w:t>
      </w:r>
      <w:proofErr w:type="gramEnd"/>
      <w:r>
        <w:t xml:space="preserve"> </w:t>
      </w:r>
      <w:hyperlink r:id="rId103" w:history="1">
        <w:r>
          <w:rPr>
            <w:color w:val="0000FF"/>
          </w:rPr>
          <w:t>Постановлением</w:t>
        </w:r>
      </w:hyperlink>
      <w:r>
        <w:t xml:space="preserve"> Правительства РФ от 25.10.2017 N 1294)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 xml:space="preserve">9. Государственный строительный надзор осуществляется в форме проверок. </w:t>
      </w:r>
      <w:hyperlink r:id="rId104" w:history="1">
        <w:r>
          <w:rPr>
            <w:color w:val="0000FF"/>
          </w:rPr>
          <w:t>Формы</w:t>
        </w:r>
      </w:hyperlink>
      <w:r>
        <w:t xml:space="preserve"> документов, необходимых для осуществления государственного строительного надзора, устанавливаются Федеральной службой по экологическому, технологическому и атомному надзору по согласованию с Министерством строительства и жилищно-коммунального хозяйства Российской Федерации.</w:t>
      </w:r>
    </w:p>
    <w:p w:rsidR="00D278E7" w:rsidRDefault="00D278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10.03.2009 </w:t>
      </w:r>
      <w:hyperlink r:id="rId105" w:history="1">
        <w:r>
          <w:rPr>
            <w:color w:val="0000FF"/>
          </w:rPr>
          <w:t>N 204</w:t>
        </w:r>
      </w:hyperlink>
      <w:r>
        <w:t xml:space="preserve">, от 16.02.2019 </w:t>
      </w:r>
      <w:hyperlink r:id="rId106" w:history="1">
        <w:r>
          <w:rPr>
            <w:color w:val="0000FF"/>
          </w:rPr>
          <w:t>N 152</w:t>
        </w:r>
      </w:hyperlink>
      <w:r>
        <w:t>)</w:t>
      </w:r>
    </w:p>
    <w:p w:rsidR="00D278E7" w:rsidRDefault="00D278E7">
      <w:pPr>
        <w:pStyle w:val="ConsPlusNormal"/>
        <w:spacing w:before="220"/>
        <w:ind w:firstLine="540"/>
        <w:jc w:val="both"/>
      </w:pPr>
      <w:bookmarkStart w:id="6" w:name="P111"/>
      <w:bookmarkEnd w:id="6"/>
      <w:r>
        <w:t>10. Проверке соответствия выполняемых работ, применяемых строительных материалов в процессе строительства, реконструкции объекта капитального строительства и результатов таких работ требованиям проектной документации подлежит соблюдение:</w:t>
      </w:r>
    </w:p>
    <w:p w:rsidR="00D278E7" w:rsidRDefault="00D278E7">
      <w:pPr>
        <w:pStyle w:val="ConsPlusNormal"/>
        <w:jc w:val="both"/>
      </w:pPr>
      <w:r>
        <w:t xml:space="preserve">(в ред. Постановлений Правительства РФ от 10.03.2009 </w:t>
      </w:r>
      <w:hyperlink r:id="rId107" w:history="1">
        <w:r>
          <w:rPr>
            <w:color w:val="0000FF"/>
          </w:rPr>
          <w:t>N 204</w:t>
        </w:r>
      </w:hyperlink>
      <w:r>
        <w:t xml:space="preserve">, от 03.02.2012 </w:t>
      </w:r>
      <w:hyperlink r:id="rId108" w:history="1">
        <w:r>
          <w:rPr>
            <w:color w:val="0000FF"/>
          </w:rPr>
          <w:t>N 80</w:t>
        </w:r>
      </w:hyperlink>
      <w:r>
        <w:t xml:space="preserve">, от 18.07.2019 </w:t>
      </w:r>
      <w:hyperlink r:id="rId109" w:history="1">
        <w:r>
          <w:rPr>
            <w:color w:val="0000FF"/>
          </w:rPr>
          <w:t>N 926</w:t>
        </w:r>
      </w:hyperlink>
      <w:r>
        <w:t>)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>а) при строительстве - требований к осуществлению подготовки земельного участка и выполнению земляных работ, работ по монтажу фундаментов, конструкций подземной и надземной частей, сетей инженерно-технического обеспечения (в том числе внутренних и наружных сетей), инженерных систем и оборудования;</w:t>
      </w:r>
    </w:p>
    <w:p w:rsidR="00D278E7" w:rsidRDefault="00D278E7">
      <w:pPr>
        <w:pStyle w:val="ConsPlusNormal"/>
        <w:spacing w:before="220"/>
        <w:ind w:firstLine="540"/>
        <w:jc w:val="both"/>
      </w:pPr>
      <w:proofErr w:type="gramStart"/>
      <w:r>
        <w:t xml:space="preserve">б) при реконструкции - требований к выполнению работ по подготовке объекта капитального строительства для реконструкции в случае изменения параметров объекта капитального строительства, его частей, а также замены и (или) восстановления несущих строительных конструкций объекта капитального строительства (за исключением замены отдельных элементов таких конструкций на аналогичные или иные улучшающие показатели таких </w:t>
      </w:r>
      <w:r>
        <w:lastRenderedPageBreak/>
        <w:t>конструкций элементы и (или) восстановления указанных элементов), а также требований к</w:t>
      </w:r>
      <w:proofErr w:type="gramEnd"/>
      <w:r>
        <w:t xml:space="preserve"> выполнению работ по изменению параметров линейных объектов или их участков (частей), которое влечет за собой изменение класса, категории и (или) первоначально установленных показателей функционирования таких объектов (мощности, грузоподъемности и других) или при </w:t>
      </w:r>
      <w:proofErr w:type="gramStart"/>
      <w:r>
        <w:t>котором</w:t>
      </w:r>
      <w:proofErr w:type="gramEnd"/>
      <w:r>
        <w:t xml:space="preserve"> требуется изменение границ полос отвода и (или) охранных зон таких объектов;</w:t>
      </w:r>
    </w:p>
    <w:p w:rsidR="00D278E7" w:rsidRDefault="00D278E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110" w:history="1">
        <w:r>
          <w:rPr>
            <w:color w:val="0000FF"/>
          </w:rPr>
          <w:t>Постановления</w:t>
        </w:r>
      </w:hyperlink>
      <w:r>
        <w:t xml:space="preserve"> Правительства РФ от 03.02.2012 N 80)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111" w:history="1">
        <w:r>
          <w:rPr>
            <w:color w:val="0000FF"/>
          </w:rPr>
          <w:t>Постановление</w:t>
        </w:r>
      </w:hyperlink>
      <w:r>
        <w:t xml:space="preserve"> Правительства РФ от 03.02.2012 N 80.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Проверки проводятся должностным лицом (должностными лицами) органа государственного строительного надзора, уполномоченным на основании соответствующего распоряжения (приказа) органа государственного строительного надзора и от его имени осуществлять такой надзор (далее - должностное лицо органа государственного строительного надзора) в соответствии с программой проверок, а также в случае получения извещений, указанных в </w:t>
      </w:r>
      <w:hyperlink r:id="rId112" w:history="1">
        <w:r>
          <w:rPr>
            <w:color w:val="0000FF"/>
          </w:rPr>
          <w:t>части 6 статьи 52</w:t>
        </w:r>
      </w:hyperlink>
      <w:r>
        <w:t xml:space="preserve"> и </w:t>
      </w:r>
      <w:hyperlink r:id="rId113" w:history="1">
        <w:r>
          <w:rPr>
            <w:color w:val="0000FF"/>
          </w:rPr>
          <w:t>части 3 статьи 53</w:t>
        </w:r>
      </w:hyperlink>
      <w:r>
        <w:t xml:space="preserve"> Градостроительного кодекса Российской Федерации</w:t>
      </w:r>
      <w:proofErr w:type="gramEnd"/>
      <w:r>
        <w:t>, обращений физических и юридических лиц, органов государственной власти и органов местного самоуправления.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>12. Программа проверок разрабатывается должностным лицом органа государственного строительного надзора с учетом конструктивных и иных особенностей объекта капитального строительства и выполнения работ по его строительству, реконструкции, условий последующей эксплуатации, а также других факторов, подлежащих учету в соответствии с требованиями проектной документации.</w:t>
      </w:r>
    </w:p>
    <w:p w:rsidR="00D278E7" w:rsidRDefault="00D278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03.02.2012 </w:t>
      </w:r>
      <w:hyperlink r:id="rId114" w:history="1">
        <w:r>
          <w:rPr>
            <w:color w:val="0000FF"/>
          </w:rPr>
          <w:t>N 80</w:t>
        </w:r>
      </w:hyperlink>
      <w:r>
        <w:t xml:space="preserve">, от 18.07.2019 </w:t>
      </w:r>
      <w:hyperlink r:id="rId115" w:history="1">
        <w:r>
          <w:rPr>
            <w:color w:val="0000FF"/>
          </w:rPr>
          <w:t>N 926</w:t>
        </w:r>
      </w:hyperlink>
      <w:r>
        <w:t>)</w:t>
      </w:r>
    </w:p>
    <w:p w:rsidR="00D278E7" w:rsidRDefault="00D278E7">
      <w:pPr>
        <w:pStyle w:val="ConsPlusNormal"/>
        <w:spacing w:before="220"/>
        <w:ind w:firstLine="540"/>
        <w:jc w:val="both"/>
      </w:pPr>
      <w:bookmarkStart w:id="7" w:name="P120"/>
      <w:bookmarkEnd w:id="7"/>
      <w:r>
        <w:t xml:space="preserve">12(1). При осуществлении регионального государственного строительного надзора программа проверок составляется с учетом следующего количества проверок за период строительства, реконструкции объекта капитального строительства для соответствующей категории </w:t>
      </w:r>
      <w:proofErr w:type="gramStart"/>
      <w:r>
        <w:t>риска</w:t>
      </w:r>
      <w:proofErr w:type="gramEnd"/>
      <w:r>
        <w:t xml:space="preserve"> строящегося, реконструируемого объекта капитального строительства: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>а) для категории высокого риска - не более 12 проверок;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>б) для категории значительного риска - не более 10 проверок;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>в) для категории умеренного риска - не более 7 проверок.</w:t>
      </w:r>
    </w:p>
    <w:p w:rsidR="00D278E7" w:rsidRDefault="00D278E7">
      <w:pPr>
        <w:pStyle w:val="ConsPlusNormal"/>
        <w:jc w:val="both"/>
      </w:pPr>
      <w:r>
        <w:t xml:space="preserve">(п. 12(1) </w:t>
      </w:r>
      <w:proofErr w:type="gramStart"/>
      <w:r>
        <w:t>введен</w:t>
      </w:r>
      <w:proofErr w:type="gramEnd"/>
      <w:r>
        <w:t xml:space="preserve"> </w:t>
      </w:r>
      <w:hyperlink r:id="rId116" w:history="1">
        <w:r>
          <w:rPr>
            <w:color w:val="0000FF"/>
          </w:rPr>
          <w:t>Постановлением</w:t>
        </w:r>
      </w:hyperlink>
      <w:r>
        <w:t xml:space="preserve"> Правительства РФ от 25.10.2017 N 1294)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>12(2). В случае выдачи разрешения на строительство 2 и более объектов капитального строительства категории риска и количество проверок определяются отдельно в отношении каждого объекта капитального строительства.</w:t>
      </w:r>
    </w:p>
    <w:p w:rsidR="00D278E7" w:rsidRDefault="00D278E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12(2) введен </w:t>
      </w:r>
      <w:hyperlink r:id="rId117" w:history="1">
        <w:r>
          <w:rPr>
            <w:color w:val="0000FF"/>
          </w:rPr>
          <w:t>Постановлением</w:t>
        </w:r>
      </w:hyperlink>
      <w:r>
        <w:t xml:space="preserve"> Правительства РФ от 25.10.2017 N 1294; в ред. </w:t>
      </w:r>
      <w:hyperlink r:id="rId118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926)</w:t>
      </w:r>
    </w:p>
    <w:p w:rsidR="00D278E7" w:rsidRDefault="00D278E7">
      <w:pPr>
        <w:pStyle w:val="ConsPlusNormal"/>
        <w:spacing w:before="220"/>
        <w:ind w:firstLine="540"/>
        <w:jc w:val="both"/>
      </w:pPr>
      <w:bookmarkStart w:id="8" w:name="P127"/>
      <w:bookmarkEnd w:id="8"/>
      <w:r>
        <w:t xml:space="preserve">12(3). Количество проверок за период строительства, реконструкции объекта капитального строительства, указанное в </w:t>
      </w:r>
      <w:hyperlink w:anchor="P120" w:history="1">
        <w:r>
          <w:rPr>
            <w:color w:val="0000FF"/>
          </w:rPr>
          <w:t>пункте 12(1)</w:t>
        </w:r>
      </w:hyperlink>
      <w:r>
        <w:t xml:space="preserve"> настоящего Положения, может быть увеличено не более чем на 2 проверки в случаях: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>а) строительства, реконструкции объекта капитального строительства в условиях стесненной городской застройки (в соответствии с проектной документацией);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>б) строительства, реконструкции объекта капитального строительства в сложных инженерно-геологических условиях (в соответствии с проектной документацией);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>в) строительства, реконструкции объекта капитального строительства, общая площадь которого превышает 20000 кв. метров.</w:t>
      </w:r>
    </w:p>
    <w:p w:rsidR="00D278E7" w:rsidRDefault="00D278E7">
      <w:pPr>
        <w:pStyle w:val="ConsPlusNormal"/>
        <w:jc w:val="both"/>
      </w:pPr>
      <w:r>
        <w:t xml:space="preserve">(п. 12(3) </w:t>
      </w:r>
      <w:proofErr w:type="gramStart"/>
      <w:r>
        <w:t>введен</w:t>
      </w:r>
      <w:proofErr w:type="gramEnd"/>
      <w:r>
        <w:t xml:space="preserve"> </w:t>
      </w:r>
      <w:hyperlink r:id="rId119" w:history="1">
        <w:r>
          <w:rPr>
            <w:color w:val="0000FF"/>
          </w:rPr>
          <w:t>Постановлением</w:t>
        </w:r>
      </w:hyperlink>
      <w:r>
        <w:t xml:space="preserve"> Правительства РФ от 25.10.2017 N 1294)</w:t>
      </w:r>
    </w:p>
    <w:p w:rsidR="00D278E7" w:rsidRDefault="00D278E7">
      <w:pPr>
        <w:pStyle w:val="ConsPlusNormal"/>
        <w:spacing w:before="220"/>
        <w:ind w:firstLine="540"/>
        <w:jc w:val="both"/>
      </w:pPr>
      <w:bookmarkStart w:id="9" w:name="P132"/>
      <w:bookmarkEnd w:id="9"/>
      <w:r>
        <w:lastRenderedPageBreak/>
        <w:t xml:space="preserve">12(4). </w:t>
      </w:r>
      <w:proofErr w:type="gramStart"/>
      <w:r>
        <w:t xml:space="preserve">Количество проверок за период строительства, реконструкции объекта капитального строительства, указанное в </w:t>
      </w:r>
      <w:hyperlink w:anchor="P120" w:history="1">
        <w:r>
          <w:rPr>
            <w:color w:val="0000FF"/>
          </w:rPr>
          <w:t>пункте 12(1)</w:t>
        </w:r>
      </w:hyperlink>
      <w:r>
        <w:t xml:space="preserve"> настоящего Положения, может быть увеличено соответственно в отношении объекта капитального строительства, которому присвоена категория высокого риска, - до 24 проверок, в отношении объекта капитального строительства, которому присвоена категория значительного риска, - до 20 проверок, в отношении объекта капитального строительства, которому присвоена категория умеренного риска, - до 14 проверок в</w:t>
      </w:r>
      <w:proofErr w:type="gramEnd"/>
      <w:r>
        <w:t xml:space="preserve"> </w:t>
      </w:r>
      <w:proofErr w:type="gramStart"/>
      <w:r>
        <w:t>случаях</w:t>
      </w:r>
      <w:proofErr w:type="gramEnd"/>
      <w:r>
        <w:t>:</w:t>
      </w:r>
    </w:p>
    <w:p w:rsidR="00D278E7" w:rsidRDefault="00D278E7">
      <w:pPr>
        <w:pStyle w:val="ConsPlusNormal"/>
        <w:spacing w:before="220"/>
        <w:ind w:firstLine="540"/>
        <w:jc w:val="both"/>
      </w:pPr>
      <w:proofErr w:type="gramStart"/>
      <w:r>
        <w:t xml:space="preserve">а) привлечения юридических лиц и индивидуальных предпринимателей, осуществляющих строительство, реконструкцию объекта капитального строительства, в течение одного календарного года 3 и более раза к административной ответственности за правонарушения, предусмотренные </w:t>
      </w:r>
      <w:hyperlink r:id="rId120" w:history="1">
        <w:r>
          <w:rPr>
            <w:color w:val="0000FF"/>
          </w:rPr>
          <w:t>статьями 6.3</w:t>
        </w:r>
      </w:hyperlink>
      <w:r>
        <w:t xml:space="preserve">, </w:t>
      </w:r>
      <w:hyperlink r:id="rId121" w:history="1">
        <w:r>
          <w:rPr>
            <w:color w:val="0000FF"/>
          </w:rPr>
          <w:t>8.1</w:t>
        </w:r>
      </w:hyperlink>
      <w:r>
        <w:t xml:space="preserve"> и </w:t>
      </w:r>
      <w:hyperlink r:id="rId122" w:history="1">
        <w:r>
          <w:rPr>
            <w:color w:val="0000FF"/>
          </w:rPr>
          <w:t>9.4</w:t>
        </w:r>
      </w:hyperlink>
      <w:r>
        <w:t xml:space="preserve">, </w:t>
      </w:r>
      <w:hyperlink r:id="rId123" w:history="1">
        <w:r>
          <w:rPr>
            <w:color w:val="0000FF"/>
          </w:rPr>
          <w:t>частями 1</w:t>
        </w:r>
      </w:hyperlink>
      <w:r>
        <w:t xml:space="preserve"> - </w:t>
      </w:r>
      <w:hyperlink r:id="rId124" w:history="1">
        <w:r>
          <w:rPr>
            <w:color w:val="0000FF"/>
          </w:rPr>
          <w:t>3 статьи 9.5</w:t>
        </w:r>
      </w:hyperlink>
      <w:r>
        <w:t xml:space="preserve">, </w:t>
      </w:r>
      <w:hyperlink r:id="rId125" w:history="1">
        <w:r>
          <w:rPr>
            <w:color w:val="0000FF"/>
          </w:rPr>
          <w:t>статьей 9.5.1</w:t>
        </w:r>
      </w:hyperlink>
      <w:r>
        <w:t xml:space="preserve">, </w:t>
      </w:r>
      <w:hyperlink r:id="rId126" w:history="1">
        <w:r>
          <w:rPr>
            <w:color w:val="0000FF"/>
          </w:rPr>
          <w:t>частью 3 статьи 9.16</w:t>
        </w:r>
      </w:hyperlink>
      <w:r>
        <w:t xml:space="preserve">, </w:t>
      </w:r>
      <w:hyperlink r:id="rId127" w:history="1">
        <w:r>
          <w:rPr>
            <w:color w:val="0000FF"/>
          </w:rPr>
          <w:t>частью 1 статьи 19.4</w:t>
        </w:r>
      </w:hyperlink>
      <w:r>
        <w:t>,</w:t>
      </w:r>
      <w:proofErr w:type="gramEnd"/>
      <w:r>
        <w:t xml:space="preserve"> </w:t>
      </w:r>
      <w:hyperlink r:id="rId128" w:history="1">
        <w:r>
          <w:rPr>
            <w:color w:val="0000FF"/>
          </w:rPr>
          <w:t>частями 6</w:t>
        </w:r>
      </w:hyperlink>
      <w:r>
        <w:t xml:space="preserve"> и </w:t>
      </w:r>
      <w:hyperlink r:id="rId129" w:history="1">
        <w:r>
          <w:rPr>
            <w:color w:val="0000FF"/>
          </w:rPr>
          <w:t>15 статьи 19.5</w:t>
        </w:r>
      </w:hyperlink>
      <w:r>
        <w:t xml:space="preserve">, </w:t>
      </w:r>
      <w:hyperlink r:id="rId130" w:history="1">
        <w:r>
          <w:rPr>
            <w:color w:val="0000FF"/>
          </w:rPr>
          <w:t>статьями 19.6</w:t>
        </w:r>
      </w:hyperlink>
      <w:r>
        <w:t xml:space="preserve">, </w:t>
      </w:r>
      <w:hyperlink r:id="rId131" w:history="1">
        <w:r>
          <w:rPr>
            <w:color w:val="0000FF"/>
          </w:rPr>
          <w:t>19.7</w:t>
        </w:r>
      </w:hyperlink>
      <w:r>
        <w:t xml:space="preserve"> и </w:t>
      </w:r>
      <w:hyperlink r:id="rId132" w:history="1">
        <w:r>
          <w:rPr>
            <w:color w:val="0000FF"/>
          </w:rPr>
          <w:t>19.33</w:t>
        </w:r>
      </w:hyperlink>
      <w:r>
        <w:t xml:space="preserve"> и </w:t>
      </w:r>
      <w:hyperlink r:id="rId133" w:history="1">
        <w:r>
          <w:rPr>
            <w:color w:val="0000FF"/>
          </w:rPr>
          <w:t>частями 1</w:t>
        </w:r>
      </w:hyperlink>
      <w:r>
        <w:t xml:space="preserve">, </w:t>
      </w:r>
      <w:hyperlink r:id="rId134" w:history="1">
        <w:r>
          <w:rPr>
            <w:color w:val="0000FF"/>
          </w:rPr>
          <w:t>2</w:t>
        </w:r>
      </w:hyperlink>
      <w:r>
        <w:t xml:space="preserve">, </w:t>
      </w:r>
      <w:hyperlink r:id="rId135" w:history="1">
        <w:r>
          <w:rPr>
            <w:color w:val="0000FF"/>
          </w:rPr>
          <w:t>6</w:t>
        </w:r>
      </w:hyperlink>
      <w:r>
        <w:t xml:space="preserve">, </w:t>
      </w:r>
      <w:hyperlink r:id="rId136" w:history="1">
        <w:r>
          <w:rPr>
            <w:color w:val="0000FF"/>
          </w:rPr>
          <w:t>6.1</w:t>
        </w:r>
      </w:hyperlink>
      <w:r>
        <w:t xml:space="preserve"> и </w:t>
      </w:r>
      <w:hyperlink r:id="rId137" w:history="1">
        <w:r>
          <w:rPr>
            <w:color w:val="0000FF"/>
          </w:rPr>
          <w:t>9 статьи 20.4</w:t>
        </w:r>
      </w:hyperlink>
      <w:r>
        <w:t xml:space="preserve"> Кодекса Российской Федерации об административных нарушениях;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>б) нарушения сроков строительства, реконструкции объекта капитального строительства, предусмотренных проектом организации строительства в проектной документации, получившей положительное заключение экспертизы, более чем на 6 месяцев или его консервации, приостановления строительства.</w:t>
      </w:r>
    </w:p>
    <w:p w:rsidR="00D278E7" w:rsidRDefault="00D278E7">
      <w:pPr>
        <w:pStyle w:val="ConsPlusNormal"/>
        <w:jc w:val="both"/>
      </w:pPr>
      <w:r>
        <w:t xml:space="preserve">(п. 12(4) </w:t>
      </w:r>
      <w:proofErr w:type="gramStart"/>
      <w:r>
        <w:t>введен</w:t>
      </w:r>
      <w:proofErr w:type="gramEnd"/>
      <w:r>
        <w:t xml:space="preserve"> </w:t>
      </w:r>
      <w:hyperlink r:id="rId138" w:history="1">
        <w:r>
          <w:rPr>
            <w:color w:val="0000FF"/>
          </w:rPr>
          <w:t>Постановлением</w:t>
        </w:r>
      </w:hyperlink>
      <w:r>
        <w:t xml:space="preserve"> Правительства РФ от 25.10.2017 N 1294)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 xml:space="preserve">12(5). Решение об увеличении количества проверок в случаях, предусмотренных </w:t>
      </w:r>
      <w:hyperlink w:anchor="P127" w:history="1">
        <w:r>
          <w:rPr>
            <w:color w:val="0000FF"/>
          </w:rPr>
          <w:t>пунктами 12(3)</w:t>
        </w:r>
      </w:hyperlink>
      <w:r>
        <w:t xml:space="preserve"> и </w:t>
      </w:r>
      <w:hyperlink w:anchor="P132" w:history="1">
        <w:r>
          <w:rPr>
            <w:color w:val="0000FF"/>
          </w:rPr>
          <w:t>12(4)</w:t>
        </w:r>
      </w:hyperlink>
      <w:r>
        <w:t xml:space="preserve"> настоящего Положения, оформляется приказом (распоряжением) руководителя (заместителя руководителя) органа регионального государственного строительного надзора.</w:t>
      </w:r>
    </w:p>
    <w:p w:rsidR="00D278E7" w:rsidRDefault="00D278E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12(5) введен </w:t>
      </w:r>
      <w:hyperlink r:id="rId139" w:history="1">
        <w:r>
          <w:rPr>
            <w:color w:val="0000FF"/>
          </w:rPr>
          <w:t>Постановлением</w:t>
        </w:r>
      </w:hyperlink>
      <w:r>
        <w:t xml:space="preserve"> Правительства РФ от 25.10.2017 N 1294)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>13. Для определения соответствия выполняемых работ требованиям проектной и рабочей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должностным лицом органа государственного строительного надзора проверяется:</w:t>
      </w:r>
    </w:p>
    <w:p w:rsidR="00D278E7" w:rsidRDefault="00D278E7">
      <w:pPr>
        <w:pStyle w:val="ConsPlusNormal"/>
        <w:jc w:val="both"/>
      </w:pPr>
      <w:r>
        <w:t xml:space="preserve">(в ред. Постановлений Правительства РФ от 16.02.2008 </w:t>
      </w:r>
      <w:hyperlink r:id="rId140" w:history="1">
        <w:r>
          <w:rPr>
            <w:color w:val="0000FF"/>
          </w:rPr>
          <w:t>N 87</w:t>
        </w:r>
      </w:hyperlink>
      <w:r>
        <w:t xml:space="preserve">, от 25.04.2011 </w:t>
      </w:r>
      <w:hyperlink r:id="rId141" w:history="1">
        <w:r>
          <w:rPr>
            <w:color w:val="0000FF"/>
          </w:rPr>
          <w:t>N 318</w:t>
        </w:r>
      </w:hyperlink>
      <w:r>
        <w:t xml:space="preserve">, от 18.07.2019 </w:t>
      </w:r>
      <w:hyperlink r:id="rId142" w:history="1">
        <w:r>
          <w:rPr>
            <w:color w:val="0000FF"/>
          </w:rPr>
          <w:t>N 926</w:t>
        </w:r>
      </w:hyperlink>
      <w:r>
        <w:t>)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 xml:space="preserve">а) соблюдение требований к выполнению работ, предусмотренных </w:t>
      </w:r>
      <w:hyperlink w:anchor="P111" w:history="1">
        <w:r>
          <w:rPr>
            <w:color w:val="0000FF"/>
          </w:rPr>
          <w:t>пунктом 10</w:t>
        </w:r>
      </w:hyperlink>
      <w:r>
        <w:t xml:space="preserve"> настоящего Положения;</w:t>
      </w:r>
    </w:p>
    <w:p w:rsidR="00D278E7" w:rsidRDefault="00D278E7">
      <w:pPr>
        <w:pStyle w:val="ConsPlusNormal"/>
        <w:spacing w:before="220"/>
        <w:ind w:firstLine="540"/>
        <w:jc w:val="both"/>
      </w:pPr>
      <w:proofErr w:type="gramStart"/>
      <w:r>
        <w:t>б) соблюдение порядка проведения строительного контроля, ведения общего и (или) специальных журналов, в которых ведется учет выполнения работ (далее - общие и (или) специальные журналы), исполнительной документации, составления актов освидетельствования работ, конструкций, участков сетей инженерно-технического обеспечения.</w:t>
      </w:r>
      <w:proofErr w:type="gramEnd"/>
      <w:r>
        <w:t xml:space="preserve"> Состав и порядок ведения исполнительной документации, а также форма и порядок ведения общего и (или) специальных журналов устанавливаются Федеральной службой по экологическому, технологическому и атомному надзору;</w:t>
      </w:r>
    </w:p>
    <w:p w:rsidR="00D278E7" w:rsidRDefault="00D278E7">
      <w:pPr>
        <w:pStyle w:val="ConsPlusNormal"/>
        <w:jc w:val="both"/>
      </w:pPr>
      <w:r>
        <w:t xml:space="preserve">(в ред. Постановлений Правительства РФ от 10.03.2009 </w:t>
      </w:r>
      <w:hyperlink r:id="rId143" w:history="1">
        <w:r>
          <w:rPr>
            <w:color w:val="0000FF"/>
          </w:rPr>
          <w:t>N 204</w:t>
        </w:r>
      </w:hyperlink>
      <w:r>
        <w:t xml:space="preserve">, от 04.02.2011 </w:t>
      </w:r>
      <w:hyperlink r:id="rId144" w:history="1">
        <w:r>
          <w:rPr>
            <w:color w:val="0000FF"/>
          </w:rPr>
          <w:t>N 48</w:t>
        </w:r>
      </w:hyperlink>
      <w:r>
        <w:t xml:space="preserve">, от 16.02.2019 </w:t>
      </w:r>
      <w:hyperlink r:id="rId145" w:history="1">
        <w:r>
          <w:rPr>
            <w:color w:val="0000FF"/>
          </w:rPr>
          <w:t>N 152</w:t>
        </w:r>
      </w:hyperlink>
      <w:r>
        <w:t>)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>в) устранение выявленных при проведении строительного контроля и осуществлении государственного строительного надзора нарушений соответствия выполненных работ требованиям проектной документации (далее - нарушения), а также соблюдение запрета приступать к продолжению работ до составления актов об устранении таких нарушений;</w:t>
      </w:r>
    </w:p>
    <w:p w:rsidR="00D278E7" w:rsidRDefault="00D278E7">
      <w:pPr>
        <w:pStyle w:val="ConsPlusNormal"/>
        <w:jc w:val="both"/>
      </w:pPr>
      <w:r>
        <w:t xml:space="preserve">(в ред. </w:t>
      </w:r>
      <w:hyperlink r:id="rId146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926)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 xml:space="preserve">г) соблюдение иных требований при выполнении работ, установленных проектной документацией, в том числе требований энергетической эффективности и требований оснащенности объекта капитального строительства приборами учета используемых </w:t>
      </w:r>
      <w:r>
        <w:lastRenderedPageBreak/>
        <w:t>энергетических ресурсов.</w:t>
      </w:r>
    </w:p>
    <w:p w:rsidR="00D278E7" w:rsidRDefault="00D278E7">
      <w:pPr>
        <w:pStyle w:val="ConsPlusNormal"/>
        <w:jc w:val="both"/>
      </w:pPr>
      <w:r>
        <w:t xml:space="preserve">(в ред. Постановлений Правительства РФ от 25.04.2011 </w:t>
      </w:r>
      <w:hyperlink r:id="rId147" w:history="1">
        <w:r>
          <w:rPr>
            <w:color w:val="0000FF"/>
          </w:rPr>
          <w:t>N 318</w:t>
        </w:r>
      </w:hyperlink>
      <w:r>
        <w:t xml:space="preserve">, от 18.07.2019 </w:t>
      </w:r>
      <w:hyperlink r:id="rId148" w:history="1">
        <w:r>
          <w:rPr>
            <w:color w:val="0000FF"/>
          </w:rPr>
          <w:t>N 926</w:t>
        </w:r>
      </w:hyperlink>
      <w:r>
        <w:t>)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>Осуществление проверки может быть сопряжено с проведением (назначением) органом государственного строительного надзора экспертизы, обследований, лабораторных и иных испытаний выполненных работ и применяемых строительных материалов.</w:t>
      </w:r>
    </w:p>
    <w:p w:rsidR="00D278E7" w:rsidRDefault="00D278E7">
      <w:pPr>
        <w:pStyle w:val="ConsPlusNormal"/>
        <w:jc w:val="both"/>
      </w:pPr>
      <w:r>
        <w:t xml:space="preserve">(в ред. </w:t>
      </w:r>
      <w:hyperlink r:id="rId149" w:history="1">
        <w:r>
          <w:rPr>
            <w:color w:val="0000FF"/>
          </w:rPr>
          <w:t>Постановления</w:t>
        </w:r>
      </w:hyperlink>
      <w:r>
        <w:t xml:space="preserve"> Правительства РФ от 05.06.2013 N 476)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При выявлении нарушений в результате проведенной проверки в отношении объектов, указанных в </w:t>
      </w:r>
      <w:hyperlink w:anchor="P60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62" w:history="1">
        <w:r>
          <w:rPr>
            <w:color w:val="0000FF"/>
          </w:rPr>
          <w:t>"б" пункта 2</w:t>
        </w:r>
      </w:hyperlink>
      <w:r>
        <w:t xml:space="preserve"> настоящего Положения, должностным лицом органа государственного строительного надзора составляется акт, являющийся основанием для выдачи техническому заказчику, застройщику или лицу, осуществляющему строительство (в зависимости от того, кто в соответствии с законодательством Российской Федерации несет ответственность за допущенные нарушения), предписания об устранении таких нарушений</w:t>
      </w:r>
      <w:proofErr w:type="gramEnd"/>
      <w:r>
        <w:t xml:space="preserve">. В предписании указываются вид нарушения, ссылка на положения Градостроительного </w:t>
      </w:r>
      <w:hyperlink r:id="rId150" w:history="1">
        <w:r>
          <w:rPr>
            <w:color w:val="0000FF"/>
          </w:rPr>
          <w:t>кодекса</w:t>
        </w:r>
      </w:hyperlink>
      <w:r>
        <w:t xml:space="preserve"> Российской Федерации, проектную документацию, требования которых нарушены, а также устанавливается срок устранения нарушений с учетом конструктивных и других особенностей объекта капитального строительства.</w:t>
      </w:r>
    </w:p>
    <w:p w:rsidR="00D278E7" w:rsidRDefault="00D278E7">
      <w:pPr>
        <w:pStyle w:val="ConsPlusNormal"/>
        <w:jc w:val="both"/>
      </w:pPr>
      <w:r>
        <w:t xml:space="preserve">(в ред. </w:t>
      </w:r>
      <w:hyperlink r:id="rId15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926)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>Иные результаты проверки заносятся должностным лицом органа государственного строительного надзора в общий и (или) специальный журналы.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 xml:space="preserve">14(1). </w:t>
      </w:r>
      <w:proofErr w:type="gramStart"/>
      <w:r>
        <w:t xml:space="preserve">В случае если по результатам проведенной проверки в отношении объектов, указанных в </w:t>
      </w:r>
      <w:hyperlink w:anchor="P64" w:history="1">
        <w:r>
          <w:rPr>
            <w:color w:val="0000FF"/>
          </w:rPr>
          <w:t>подпункте "в" пункта 2</w:t>
        </w:r>
      </w:hyperlink>
      <w:r>
        <w:t xml:space="preserve"> настоящего Положения,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строительство, или факт несоответствия объекта капитального строительства требованиям, указанным в разрешении на строительство, или факт несоответствия объекта капитального строительства предельным параметрам разрешенного строительства, реконструкции объектов капитального</w:t>
      </w:r>
      <w:proofErr w:type="gramEnd"/>
      <w:r>
        <w:t xml:space="preserve"> </w:t>
      </w:r>
      <w:proofErr w:type="gramStart"/>
      <w:r>
        <w:t xml:space="preserve">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</w:t>
      </w:r>
      <w:hyperlink r:id="rId152" w:history="1">
        <w:r>
          <w:rPr>
            <w:color w:val="0000FF"/>
          </w:rPr>
          <w:t>кодексом</w:t>
        </w:r>
      </w:hyperlink>
      <w:r>
        <w:t xml:space="preserve"> Российской Федерации, другими федеральными законами, должностным лицом органа государственного строительного надзора составляется акт проверки в 3 экземплярах.</w:t>
      </w:r>
      <w:proofErr w:type="gramEnd"/>
      <w:r>
        <w:t xml:space="preserve"> </w:t>
      </w:r>
      <w:proofErr w:type="gramStart"/>
      <w:r>
        <w:t xml:space="preserve">Третий экземпляр акта, а также составленные либо полученные в процессе проведения проверки документы направляются с уведомлением о выявлении самовольной постройки, предусмотренным </w:t>
      </w:r>
      <w:hyperlink r:id="rId153" w:history="1">
        <w:r>
          <w:rPr>
            <w:color w:val="0000FF"/>
          </w:rPr>
          <w:t>частью 6.2 статьи 54</w:t>
        </w:r>
      </w:hyperlink>
      <w:r>
        <w:t xml:space="preserve"> Градостроительного кодекса Российской Федерации, в орган местного самоуправления поселения,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- в орган местного самоуправления муниципального района.</w:t>
      </w:r>
      <w:proofErr w:type="gramEnd"/>
    </w:p>
    <w:p w:rsidR="00D278E7" w:rsidRDefault="00D278E7">
      <w:pPr>
        <w:pStyle w:val="ConsPlusNormal"/>
        <w:jc w:val="both"/>
      </w:pPr>
      <w:r>
        <w:t xml:space="preserve">(п. 14(1) </w:t>
      </w:r>
      <w:proofErr w:type="gramStart"/>
      <w:r>
        <w:t>введен</w:t>
      </w:r>
      <w:proofErr w:type="gramEnd"/>
      <w:r>
        <w:t xml:space="preserve"> </w:t>
      </w:r>
      <w:hyperlink r:id="rId15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18.07.2019 N 926)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 xml:space="preserve">15. Акт, составленный по результатам проверки в отношении объектов, указанных в </w:t>
      </w:r>
      <w:hyperlink w:anchor="P60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62" w:history="1">
        <w:r>
          <w:rPr>
            <w:color w:val="0000FF"/>
          </w:rPr>
          <w:t>"б" пункта 2</w:t>
        </w:r>
      </w:hyperlink>
      <w:r>
        <w:t xml:space="preserve"> настоящего Положения, и выданное на основании его предписание составляются в 2 экземплярах. К акту о проведенной проверке прилагаются составленные либо полученные в процессе проведения проверки документы (при их наличии). Первые экземпляры акта и предписания, а также копии указанных документов передаются техническому заказчику, застройщику или лицу, осуществляющему строительство (в зависимости от того, кто в соответствии с законодательством Российской Федерации несет ответственность за допущенные нарушения). Вторые экземпляры акта и предписания, а также составленные либо полученные в процессе проведения проверки документы остаются в деле органа государственного строительного надзора.</w:t>
      </w:r>
    </w:p>
    <w:p w:rsidR="00D278E7" w:rsidRDefault="00D278E7">
      <w:pPr>
        <w:pStyle w:val="ConsPlusNormal"/>
        <w:jc w:val="both"/>
      </w:pPr>
      <w:r>
        <w:t xml:space="preserve">(в ред. </w:t>
      </w:r>
      <w:hyperlink r:id="rId155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926)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lastRenderedPageBreak/>
        <w:t xml:space="preserve">16. После завершения строительства, реконструкции объекта капитального строительства органом государственного строительного надзора проводится проверка, по результатам которой оцениваются выполненные </w:t>
      </w:r>
      <w:proofErr w:type="gramStart"/>
      <w:r>
        <w:t>работы</w:t>
      </w:r>
      <w:proofErr w:type="gramEnd"/>
      <w:r>
        <w:t xml:space="preserve"> и принимается решение о выдаче заключения о соответствии или об отказе в выдаче такого заключения.</w:t>
      </w:r>
    </w:p>
    <w:p w:rsidR="00D278E7" w:rsidRDefault="00D278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03.02.2012 </w:t>
      </w:r>
      <w:hyperlink r:id="rId156" w:history="1">
        <w:r>
          <w:rPr>
            <w:color w:val="0000FF"/>
          </w:rPr>
          <w:t>N 80</w:t>
        </w:r>
      </w:hyperlink>
      <w:r>
        <w:t xml:space="preserve">, от 05.06.2013 </w:t>
      </w:r>
      <w:hyperlink r:id="rId157" w:history="1">
        <w:r>
          <w:rPr>
            <w:color w:val="0000FF"/>
          </w:rPr>
          <w:t>N 476</w:t>
        </w:r>
      </w:hyperlink>
      <w:r>
        <w:t>)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>17. Орган государственного строительного надзора выдает заключение о соответствии, если при строительстве, реконструкции объекта капитального строительства не были допущены нарушения требований проектной документации, в том числе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ресурсов, либо такие нарушения были устранены до даты окончания проверки.</w:t>
      </w:r>
    </w:p>
    <w:p w:rsidR="00D278E7" w:rsidRDefault="00D278E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 в ред. </w:t>
      </w:r>
      <w:hyperlink r:id="rId158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926)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>18. Орган государственного строительного надзора отказывает в выдаче заключения о соответствии, если при строительстве, реконструкции объекта капитального строительства были допущены нарушения требований проектной документации, в том числе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ресурсов, и такие нарушения не были устранены до даты окончания проверки.</w:t>
      </w:r>
    </w:p>
    <w:p w:rsidR="00D278E7" w:rsidRDefault="00D278E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 в ред. </w:t>
      </w:r>
      <w:hyperlink r:id="rId15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926)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 xml:space="preserve">19. Заключение о соответствии или </w:t>
      </w:r>
      <w:proofErr w:type="gramStart"/>
      <w:r>
        <w:t>решение</w:t>
      </w:r>
      <w:proofErr w:type="gramEnd"/>
      <w:r>
        <w:t xml:space="preserve"> об отказе в выдаче такого заключения выдается органом государственного строительного надзора застройщику или техническому заказчику в течение 10 рабочих дней с даты обращения застройщика или технического заказчика в орган государственного строительного надзора за выдачей заключения. Решение об отказе в выдаче заключения о соответствии должно содержать обоснование причин такого отказа со ссылками на проектную документацию.</w:t>
      </w:r>
    </w:p>
    <w:p w:rsidR="00D278E7" w:rsidRDefault="00D278E7">
      <w:pPr>
        <w:pStyle w:val="ConsPlusNormal"/>
        <w:jc w:val="both"/>
      </w:pPr>
      <w:r>
        <w:t xml:space="preserve">(в ред. </w:t>
      </w:r>
      <w:hyperlink r:id="rId160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926)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 xml:space="preserve">20. </w:t>
      </w:r>
      <w:hyperlink r:id="rId161" w:history="1">
        <w:r>
          <w:rPr>
            <w:color w:val="0000FF"/>
          </w:rPr>
          <w:t>Заключение о соответствии</w:t>
        </w:r>
      </w:hyperlink>
      <w:r>
        <w:t xml:space="preserve"> или </w:t>
      </w:r>
      <w:hyperlink r:id="rId162" w:history="1">
        <w:proofErr w:type="gramStart"/>
        <w:r>
          <w:rPr>
            <w:color w:val="0000FF"/>
          </w:rPr>
          <w:t>решение</w:t>
        </w:r>
        <w:proofErr w:type="gramEnd"/>
      </w:hyperlink>
      <w:r>
        <w:t xml:space="preserve"> об отказе в выдаче такого заключения составляется в 2 экземплярах, каждый из которых подписывается должностным лицом органа государственного строительного надзора, осуществлявшим проверку, и утверждается распоряжением (приказом) органа государственного строительного надзора.</w:t>
      </w:r>
    </w:p>
    <w:p w:rsidR="00D278E7" w:rsidRDefault="00D278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3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926)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>Первый экземпляр заключения о соответствии или решения об отказе в выдаче такого заключения передается застройщику или техническому заказчику, второй экземпляр заключения о соответствии или решения об отказе в выдаче такого заключения остается в деле органа государственного строительного надзора.</w:t>
      </w:r>
    </w:p>
    <w:p w:rsidR="00D278E7" w:rsidRDefault="00D278E7">
      <w:pPr>
        <w:pStyle w:val="ConsPlusNormal"/>
        <w:jc w:val="both"/>
      </w:pPr>
      <w:r>
        <w:t xml:space="preserve">(в ред. </w:t>
      </w:r>
      <w:hyperlink r:id="rId164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926)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>21. Решение об отказе в выдаче заключения о соответствии может быть оспорено застройщиком или техническим заказчиком в судебном порядке.</w:t>
      </w:r>
    </w:p>
    <w:p w:rsidR="00D278E7" w:rsidRDefault="00D278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5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926)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>21(1). Заключение о соответствии отзывается выдавшим его органом государственного строительного надзора на основании вступившего в законную силу решения суда.</w:t>
      </w:r>
    </w:p>
    <w:p w:rsidR="00D278E7" w:rsidRDefault="00D278E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21(1) введен </w:t>
      </w:r>
      <w:hyperlink r:id="rId166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28.02.2018 N 205)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 xml:space="preserve">Государственный строительный надзор при строительстве, реконструкции объектов использования атомной энергии (в том числе ядерных установок, пунктов хранения ядерных материалов и радиоактивных веществ), опасных производственных объектов, гидротехнических сооружений осуществляется в комплексе с проверками и </w:t>
      </w:r>
      <w:hyperlink r:id="rId167" w:history="1">
        <w:r>
          <w:rPr>
            <w:color w:val="0000FF"/>
          </w:rPr>
          <w:t>инспекциями</w:t>
        </w:r>
      </w:hyperlink>
      <w:r>
        <w:t xml:space="preserve">, предусмотренными законами и иными нормативными правовыми актами Российской Федерации, регулирующими </w:t>
      </w:r>
      <w:r>
        <w:lastRenderedPageBreak/>
        <w:t>отношения в сфере обеспечения безопасности указанных объектов.</w:t>
      </w:r>
      <w:proofErr w:type="gramEnd"/>
    </w:p>
    <w:p w:rsidR="00D278E7" w:rsidRDefault="00D278E7">
      <w:pPr>
        <w:pStyle w:val="ConsPlusNormal"/>
        <w:jc w:val="both"/>
      </w:pPr>
      <w:r>
        <w:t xml:space="preserve">(в ред. Постановлений Правительства РФ от 10.03.2009 </w:t>
      </w:r>
      <w:hyperlink r:id="rId168" w:history="1">
        <w:r>
          <w:rPr>
            <w:color w:val="0000FF"/>
          </w:rPr>
          <w:t>N 204</w:t>
        </w:r>
      </w:hyperlink>
      <w:r>
        <w:t xml:space="preserve">, от 03.02.2012 </w:t>
      </w:r>
      <w:hyperlink r:id="rId169" w:history="1">
        <w:r>
          <w:rPr>
            <w:color w:val="0000FF"/>
          </w:rPr>
          <w:t>N 80</w:t>
        </w:r>
      </w:hyperlink>
      <w:r>
        <w:t>)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>23. Сведения, полученные в ходе осуществления государственного строительного надзора, подлежат обобщению и включению в создаваемые органами государственного строительного надзора информационные системы государственного строительного надзора.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>24. Должностные лица органов государственного строительного надзора при проведении проверок осуществляют следующие полномочия: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>а) беспрепятственно посещают объекты капитального строительства во время исполнения служебных обязанностей;</w:t>
      </w:r>
    </w:p>
    <w:p w:rsidR="00D278E7" w:rsidRDefault="00D278E7">
      <w:pPr>
        <w:pStyle w:val="ConsPlusNormal"/>
        <w:spacing w:before="220"/>
        <w:ind w:firstLine="540"/>
        <w:jc w:val="both"/>
      </w:pPr>
      <w:proofErr w:type="gramStart"/>
      <w:r>
        <w:t>б) требуют от технического заказчика, застройщика или лица, осуществляющего строительство, представления результатов выполненных работ, исполнительной документации, общего и (или) специального журналов, актов освидетельствования работ, конструкций, участков сетей инженерно-технического обеспечения, образцов (проб) применяемых строительных материалов;</w:t>
      </w:r>
      <w:proofErr w:type="gramEnd"/>
    </w:p>
    <w:p w:rsidR="00D278E7" w:rsidRDefault="00D278E7">
      <w:pPr>
        <w:pStyle w:val="ConsPlusNormal"/>
        <w:jc w:val="both"/>
      </w:pPr>
      <w:r>
        <w:t xml:space="preserve">(в ред. </w:t>
      </w:r>
      <w:hyperlink r:id="rId170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926)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>в) требуют от технического заказчика, застройщика или лица, осуществляющего строительство, проведения обследований, испытаний, экспертиз выполненных работ и применяемых строительных материалов, если оно требуется при проведении строительного контроля, но не было осуществлено;</w:t>
      </w:r>
    </w:p>
    <w:p w:rsidR="00D278E7" w:rsidRDefault="00D278E7">
      <w:pPr>
        <w:pStyle w:val="ConsPlusNormal"/>
        <w:jc w:val="both"/>
      </w:pPr>
      <w:r>
        <w:t xml:space="preserve">(в ред. </w:t>
      </w:r>
      <w:hyperlink r:id="rId17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926)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>г) составляют по результатам проведенных проверок акт, на основании которого дают предписание об устранении выявленных нарушений;</w:t>
      </w:r>
    </w:p>
    <w:p w:rsidR="00D278E7" w:rsidRDefault="00D278E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172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926)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>д) вносят записи о результатах проведенных проверок в общий и (или) специальный журналы;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>е) составляют протоколы об административных правонарушениях и (или) рассматривают дела об административных правонарушениях, применяют меры обеспечения производства по делам об административных правонарушениях в порядке и случаях, предусмотренных законодательством Российской Федерации об административных правонарушениях;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>ж) осуществляют иные полномочия, предусмотренные законодательством Российской Федерации.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>25. Органы государственного строительного надзора и их должностные лица в случае ненадлежащего осуществления государственного строительного надзора несут ответственность в соответствии с законодательством Российской Федерации.</w:t>
      </w:r>
    </w:p>
    <w:p w:rsidR="00D278E7" w:rsidRDefault="00D278E7">
      <w:pPr>
        <w:pStyle w:val="ConsPlusNormal"/>
        <w:ind w:firstLine="540"/>
        <w:jc w:val="both"/>
      </w:pPr>
    </w:p>
    <w:p w:rsidR="00D278E7" w:rsidRDefault="00D278E7">
      <w:pPr>
        <w:pStyle w:val="ConsPlusNormal"/>
        <w:ind w:firstLine="540"/>
        <w:jc w:val="both"/>
      </w:pPr>
    </w:p>
    <w:p w:rsidR="00D278E7" w:rsidRDefault="00D278E7">
      <w:pPr>
        <w:pStyle w:val="ConsPlusNormal"/>
        <w:ind w:firstLine="540"/>
        <w:jc w:val="both"/>
      </w:pPr>
    </w:p>
    <w:p w:rsidR="00D278E7" w:rsidRDefault="00D278E7">
      <w:pPr>
        <w:pStyle w:val="ConsPlusNormal"/>
        <w:jc w:val="right"/>
        <w:outlineLvl w:val="1"/>
      </w:pPr>
      <w:r>
        <w:t>Приложение</w:t>
      </w:r>
    </w:p>
    <w:p w:rsidR="00D278E7" w:rsidRDefault="00D278E7">
      <w:pPr>
        <w:pStyle w:val="ConsPlusNormal"/>
        <w:jc w:val="right"/>
      </w:pPr>
      <w:r>
        <w:t>к Положению об осуществлении</w:t>
      </w:r>
    </w:p>
    <w:p w:rsidR="00D278E7" w:rsidRDefault="00D278E7">
      <w:pPr>
        <w:pStyle w:val="ConsPlusNormal"/>
        <w:jc w:val="right"/>
      </w:pPr>
      <w:r>
        <w:t>государственного строительного</w:t>
      </w:r>
    </w:p>
    <w:p w:rsidR="00D278E7" w:rsidRDefault="00D278E7">
      <w:pPr>
        <w:pStyle w:val="ConsPlusNormal"/>
        <w:jc w:val="right"/>
      </w:pPr>
      <w:r>
        <w:t>надзора в Российской Федерации</w:t>
      </w:r>
    </w:p>
    <w:p w:rsidR="00D278E7" w:rsidRDefault="00D278E7">
      <w:pPr>
        <w:pStyle w:val="ConsPlusNormal"/>
        <w:ind w:firstLine="540"/>
        <w:jc w:val="both"/>
      </w:pPr>
    </w:p>
    <w:p w:rsidR="00D278E7" w:rsidRDefault="00D278E7">
      <w:pPr>
        <w:pStyle w:val="ConsPlusTitle"/>
        <w:jc w:val="center"/>
      </w:pPr>
      <w:r>
        <w:t>КРИТЕРИИ</w:t>
      </w:r>
    </w:p>
    <w:p w:rsidR="00D278E7" w:rsidRDefault="00D278E7">
      <w:pPr>
        <w:pStyle w:val="ConsPlusTitle"/>
        <w:jc w:val="center"/>
      </w:pPr>
      <w:r>
        <w:t>ОТНЕСЕНИЯ ОБЪЕКТОВ КАПИТАЛЬНОГО СТРОИТЕЛЬСТВА</w:t>
      </w:r>
    </w:p>
    <w:p w:rsidR="00D278E7" w:rsidRDefault="00D278E7">
      <w:pPr>
        <w:pStyle w:val="ConsPlusTitle"/>
        <w:jc w:val="center"/>
      </w:pPr>
      <w:r>
        <w:t>К ОСОБО ОПАСНЫМ, ТЕХНИЧЕСКИ СЛОЖНЫМ И УНИКАЛЬНЫМ ОБЪЕКТАМ</w:t>
      </w:r>
    </w:p>
    <w:p w:rsidR="00D278E7" w:rsidRDefault="00D278E7">
      <w:pPr>
        <w:pStyle w:val="ConsPlusNormal"/>
        <w:jc w:val="center"/>
      </w:pPr>
    </w:p>
    <w:p w:rsidR="00D278E7" w:rsidRDefault="00D278E7">
      <w:pPr>
        <w:pStyle w:val="ConsPlusNormal"/>
        <w:ind w:firstLine="540"/>
        <w:jc w:val="both"/>
      </w:pPr>
      <w:r>
        <w:lastRenderedPageBreak/>
        <w:t xml:space="preserve">Утратили силу. - </w:t>
      </w:r>
      <w:hyperlink r:id="rId173" w:history="1">
        <w:r>
          <w:rPr>
            <w:color w:val="0000FF"/>
          </w:rPr>
          <w:t>Постановление</w:t>
        </w:r>
      </w:hyperlink>
      <w:r>
        <w:t xml:space="preserve"> Правительства РФ от 10.03.2009 N 204.</w:t>
      </w:r>
    </w:p>
    <w:p w:rsidR="00D278E7" w:rsidRDefault="00D278E7">
      <w:pPr>
        <w:pStyle w:val="ConsPlusNormal"/>
        <w:ind w:firstLine="540"/>
        <w:jc w:val="both"/>
      </w:pPr>
    </w:p>
    <w:p w:rsidR="00D278E7" w:rsidRDefault="00D278E7">
      <w:pPr>
        <w:pStyle w:val="ConsPlusNormal"/>
        <w:ind w:firstLine="540"/>
        <w:jc w:val="both"/>
      </w:pPr>
    </w:p>
    <w:p w:rsidR="00D278E7" w:rsidRDefault="00D278E7">
      <w:pPr>
        <w:pStyle w:val="ConsPlusNormal"/>
        <w:ind w:firstLine="540"/>
        <w:jc w:val="both"/>
      </w:pPr>
    </w:p>
    <w:p w:rsidR="00D278E7" w:rsidRDefault="00D278E7">
      <w:pPr>
        <w:pStyle w:val="ConsPlusNormal"/>
        <w:jc w:val="right"/>
        <w:outlineLvl w:val="1"/>
      </w:pPr>
      <w:r>
        <w:t>Приложение</w:t>
      </w:r>
    </w:p>
    <w:p w:rsidR="00D278E7" w:rsidRDefault="00D278E7">
      <w:pPr>
        <w:pStyle w:val="ConsPlusNormal"/>
        <w:jc w:val="right"/>
      </w:pPr>
      <w:r>
        <w:t>к Положению об осуществлении</w:t>
      </w:r>
    </w:p>
    <w:p w:rsidR="00D278E7" w:rsidRDefault="00D278E7">
      <w:pPr>
        <w:pStyle w:val="ConsPlusNormal"/>
        <w:jc w:val="right"/>
      </w:pPr>
      <w:r>
        <w:t>государственного строительного надзора</w:t>
      </w:r>
    </w:p>
    <w:p w:rsidR="00D278E7" w:rsidRDefault="00D278E7">
      <w:pPr>
        <w:pStyle w:val="ConsPlusNormal"/>
        <w:jc w:val="right"/>
      </w:pPr>
      <w:r>
        <w:t>в Российской Федерации</w:t>
      </w:r>
    </w:p>
    <w:p w:rsidR="00D278E7" w:rsidRDefault="00D278E7">
      <w:pPr>
        <w:pStyle w:val="ConsPlusNormal"/>
        <w:jc w:val="both"/>
      </w:pPr>
    </w:p>
    <w:p w:rsidR="00D278E7" w:rsidRDefault="00D278E7">
      <w:pPr>
        <w:pStyle w:val="ConsPlusTitle"/>
        <w:jc w:val="center"/>
      </w:pPr>
      <w:r>
        <w:t>КРИТЕРИИ</w:t>
      </w:r>
    </w:p>
    <w:p w:rsidR="00D278E7" w:rsidRDefault="00D278E7">
      <w:pPr>
        <w:pStyle w:val="ConsPlusTitle"/>
        <w:jc w:val="center"/>
      </w:pPr>
      <w:r>
        <w:t>ОТНЕСЕНИЯ СТРОЯЩИХСЯ, РЕКОНСТРУИРУЕМЫХ ОБЪЕКТОВ</w:t>
      </w:r>
    </w:p>
    <w:p w:rsidR="00D278E7" w:rsidRDefault="00D278E7">
      <w:pPr>
        <w:pStyle w:val="ConsPlusTitle"/>
        <w:jc w:val="center"/>
      </w:pPr>
      <w:r>
        <w:t>КАПИТАЛЬНОГО СТРОИТЕЛЬСТВА К КАТЕГОРИЯМ РИСКА</w:t>
      </w:r>
    </w:p>
    <w:p w:rsidR="00D278E7" w:rsidRDefault="00D278E7">
      <w:pPr>
        <w:pStyle w:val="ConsPlusTitle"/>
        <w:jc w:val="center"/>
      </w:pPr>
      <w:r>
        <w:t xml:space="preserve">ПРИ ОСУЩЕСТВЛЕНИИ </w:t>
      </w:r>
      <w:proofErr w:type="gramStart"/>
      <w:r>
        <w:t>РЕГИОНАЛЬНОГО</w:t>
      </w:r>
      <w:proofErr w:type="gramEnd"/>
      <w:r>
        <w:t xml:space="preserve"> ГОСУДАРСТВЕННОГО</w:t>
      </w:r>
    </w:p>
    <w:p w:rsidR="00D278E7" w:rsidRDefault="00D278E7">
      <w:pPr>
        <w:pStyle w:val="ConsPlusTitle"/>
        <w:jc w:val="center"/>
      </w:pPr>
      <w:r>
        <w:t>СТРОИТЕЛЬНОГО НАДЗОРА</w:t>
      </w:r>
    </w:p>
    <w:p w:rsidR="00D278E7" w:rsidRDefault="00D278E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278E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278E7" w:rsidRDefault="00D278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78E7" w:rsidRDefault="00D278E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7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25.10.2017 N 1294)</w:t>
            </w:r>
          </w:p>
        </w:tc>
      </w:tr>
    </w:tbl>
    <w:p w:rsidR="00D278E7" w:rsidRDefault="00D278E7">
      <w:pPr>
        <w:pStyle w:val="ConsPlusNormal"/>
        <w:jc w:val="both"/>
      </w:pPr>
    </w:p>
    <w:p w:rsidR="00D278E7" w:rsidRDefault="00D278E7">
      <w:pPr>
        <w:pStyle w:val="ConsPlusNormal"/>
        <w:ind w:firstLine="540"/>
        <w:jc w:val="both"/>
      </w:pPr>
      <w:r>
        <w:t xml:space="preserve">При отнесении строящихся, реконструируемых объектов капитального строительства к определенной категории риска используются признаки зданий и сооружений, предусмотренные </w:t>
      </w:r>
      <w:hyperlink r:id="rId175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176" w:history="1">
        <w:r>
          <w:rPr>
            <w:color w:val="0000FF"/>
          </w:rPr>
          <w:t>2 части 1 статьи 4</w:t>
        </w:r>
      </w:hyperlink>
      <w:r>
        <w:t xml:space="preserve"> Федерального закона "Технический регламент о безопасности зданий и сооружений", а также функциональное назначение объектов капитального строительства согласно национальным стандартам и сводам правил.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>В соответствии с критерием тяжести потенциальных негативных последствий возможного несоблюдения юридическими лицами и индивидуальными предпринимателями требований, установленных федеральными законами и принимаемыми в соответствии с ними иными нормативными правовыми актами Российской Федерации, при строительстве, реконструкции объектов капитального строительства такие объекты относятся к следующим категориям риска:</w:t>
      </w:r>
    </w:p>
    <w:p w:rsidR="00D278E7" w:rsidRDefault="00D278E7">
      <w:pPr>
        <w:pStyle w:val="ConsPlusNormal"/>
        <w:spacing w:before="220"/>
        <w:ind w:firstLine="540"/>
        <w:jc w:val="both"/>
      </w:pPr>
      <w:bookmarkStart w:id="10" w:name="P218"/>
      <w:bookmarkEnd w:id="10"/>
      <w:r>
        <w:t>высокий риск - общественные здания и сооружения, многоквартирные жилые дома, путепроводы, тоннели, мосты и эстакады, а также объекты капитального строительства с пролетом от 20 до 100 метров;</w:t>
      </w:r>
    </w:p>
    <w:p w:rsidR="00D278E7" w:rsidRDefault="00D278E7">
      <w:pPr>
        <w:pStyle w:val="ConsPlusNormal"/>
        <w:spacing w:before="220"/>
        <w:ind w:firstLine="540"/>
        <w:jc w:val="both"/>
      </w:pPr>
      <w:bookmarkStart w:id="11" w:name="P219"/>
      <w:bookmarkEnd w:id="11"/>
      <w:r>
        <w:t>значительный риск - производственные здания;</w:t>
      </w:r>
    </w:p>
    <w:p w:rsidR="00D278E7" w:rsidRDefault="00D278E7">
      <w:pPr>
        <w:pStyle w:val="ConsPlusNormal"/>
        <w:spacing w:before="220"/>
        <w:ind w:firstLine="540"/>
        <w:jc w:val="both"/>
      </w:pPr>
      <w:r>
        <w:t xml:space="preserve">умеренный риск - объекты капитального строительства, не указанные в </w:t>
      </w:r>
      <w:hyperlink w:anchor="P218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219" w:history="1">
        <w:r>
          <w:rPr>
            <w:color w:val="0000FF"/>
          </w:rPr>
          <w:t>четвертом</w:t>
        </w:r>
      </w:hyperlink>
      <w:r>
        <w:t xml:space="preserve"> настоящего документа.</w:t>
      </w:r>
    </w:p>
    <w:p w:rsidR="00D278E7" w:rsidRDefault="00D278E7">
      <w:pPr>
        <w:pStyle w:val="ConsPlusNormal"/>
        <w:ind w:firstLine="540"/>
        <w:jc w:val="both"/>
      </w:pPr>
    </w:p>
    <w:p w:rsidR="00D278E7" w:rsidRDefault="00D278E7">
      <w:pPr>
        <w:pStyle w:val="ConsPlusNormal"/>
        <w:ind w:firstLine="540"/>
        <w:jc w:val="both"/>
      </w:pPr>
    </w:p>
    <w:p w:rsidR="00D278E7" w:rsidRDefault="00D278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15C8" w:rsidRDefault="008615C8">
      <w:bookmarkStart w:id="12" w:name="_GoBack"/>
      <w:bookmarkEnd w:id="12"/>
    </w:p>
    <w:sectPr w:rsidR="008615C8" w:rsidSect="002A5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E7"/>
    <w:rsid w:val="008615C8"/>
    <w:rsid w:val="00D2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78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78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78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278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78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278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78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278E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78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78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78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278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78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278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78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278E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81A13FD49E4FEE308ECE6E1E09EBA78206CB4D87D00ADD55531822F79CCDCDE4C4D4F900610D6089FB6AF2BDA4CF96961D188CB10633210ER8I0N" TargetMode="External"/><Relationship Id="rId21" Type="http://schemas.openxmlformats.org/officeDocument/2006/relationships/hyperlink" Target="consultantplus://offline/ref=81A13FD49E4FEE308ECE6E1E09EBA78207C6448ADF0ADD55531822F79CCDCDE4C4D4F900610D688CFA6AF2BDA4CF96961D188CB10633210ER8I0N" TargetMode="External"/><Relationship Id="rId42" Type="http://schemas.openxmlformats.org/officeDocument/2006/relationships/hyperlink" Target="consultantplus://offline/ref=81A13FD49E4FEE308ECE6E1E09EBA78206CB4D87D00ADD55531822F79CCDCDE4C4D4F900610D608BF66AF2BDA4CF96961D188CB10633210ER8I0N" TargetMode="External"/><Relationship Id="rId63" Type="http://schemas.openxmlformats.org/officeDocument/2006/relationships/hyperlink" Target="consultantplus://offline/ref=81A13FD49E4FEE308ECE6E1E09EBA78207C6448ADF0ADD55531822F79CCDCDE4C4D4F90067046580A730E2B9ED9A9E88180E92BB1833R2I1N" TargetMode="External"/><Relationship Id="rId84" Type="http://schemas.openxmlformats.org/officeDocument/2006/relationships/hyperlink" Target="consultantplus://offline/ref=81A13FD49E4FEE308ECE6E1E09EBA78205C54E84DF00DD55531822F79CCDCDE4C4D4F900610D608AF66AF2BDA4CF96961D188CB10633210ER8I0N" TargetMode="External"/><Relationship Id="rId138" Type="http://schemas.openxmlformats.org/officeDocument/2006/relationships/hyperlink" Target="consultantplus://offline/ref=81A13FD49E4FEE308ECE6E1E09EBA78206CB4D87D00ADD55531822F79CCDCDE4C4D4F900610D6088F06AF2BDA4CF96961D188CB10633210ER8I0N" TargetMode="External"/><Relationship Id="rId159" Type="http://schemas.openxmlformats.org/officeDocument/2006/relationships/hyperlink" Target="consultantplus://offline/ref=81A13FD49E4FEE308ECE6E1E09EBA78207C14586D102DD55531822F79CCDCDE4C4D4F900610D608EFA6AF2BDA4CF96961D188CB10633210ER8I0N" TargetMode="External"/><Relationship Id="rId170" Type="http://schemas.openxmlformats.org/officeDocument/2006/relationships/hyperlink" Target="consultantplus://offline/ref=81A13FD49E4FEE308ECE6E1E09EBA78207C14586D102DD55531822F79CCDCDE4C4D4F900610D608DFB6AF2BDA4CF96961D188CB10633210ER8I0N" TargetMode="External"/><Relationship Id="rId107" Type="http://schemas.openxmlformats.org/officeDocument/2006/relationships/hyperlink" Target="consultantplus://offline/ref=81A13FD49E4FEE308ECE6E1E09EBA78207C14587D002DD55531822F79CCDCDE4C4D4F900610D6088F66AF2BDA4CF96961D188CB10633210ER8I0N" TargetMode="External"/><Relationship Id="rId11" Type="http://schemas.openxmlformats.org/officeDocument/2006/relationships/hyperlink" Target="consultantplus://offline/ref=81A13FD49E4FEE308ECE6E1E09EBA78207C04A85D100DD55531822F79CCDCDE4C4D4F900610D6488F56AF2BDA4CF96961D188CB10633210ER8I0N" TargetMode="External"/><Relationship Id="rId32" Type="http://schemas.openxmlformats.org/officeDocument/2006/relationships/hyperlink" Target="consultantplus://offline/ref=81A13FD49E4FEE308ECE6E1E09EBA78207C14587D002DD55531822F79CCDCDE4C4D4F900610D608AF66AF2BDA4CF96961D188CB10633210ER8I0N" TargetMode="External"/><Relationship Id="rId53" Type="http://schemas.openxmlformats.org/officeDocument/2006/relationships/hyperlink" Target="consultantplus://offline/ref=81A13FD49E4FEE308ECE6E1E09EBA78207C14586D102DD55531822F79CCDCDE4C4D4F900610D608AF66AF2BDA4CF96961D188CB10633210ER8I0N" TargetMode="External"/><Relationship Id="rId74" Type="http://schemas.openxmlformats.org/officeDocument/2006/relationships/hyperlink" Target="consultantplus://offline/ref=81A13FD49E4FEE308ECE6E1E09EBA78205C14985D402DD55531822F79CCDCDE4C4D4F900610D6089F36AF2BDA4CF96961D188CB10633210ER8I0N" TargetMode="External"/><Relationship Id="rId128" Type="http://schemas.openxmlformats.org/officeDocument/2006/relationships/hyperlink" Target="consultantplus://offline/ref=81A13FD49E4FEE308ECE6E1E09EBA78207C64B8BD202DD55531822F79CCDCDE4C4D4F90668046980A730E2B9ED9A9E88180E92BB1833R2I1N" TargetMode="External"/><Relationship Id="rId149" Type="http://schemas.openxmlformats.org/officeDocument/2006/relationships/hyperlink" Target="consultantplus://offline/ref=81A13FD49E4FEE308ECE6E1E09EBA78207C04A85D100DD55531822F79CCDCDE4C4D4F900610D6488FB6AF2BDA4CF96961D188CB10633210ER8I0N" TargetMode="External"/><Relationship Id="rId5" Type="http://schemas.openxmlformats.org/officeDocument/2006/relationships/hyperlink" Target="http://www.consultant.ru" TargetMode="External"/><Relationship Id="rId95" Type="http://schemas.openxmlformats.org/officeDocument/2006/relationships/hyperlink" Target="consultantplus://offline/ref=81A13FD49E4FEE308ECE6E1E09EBA78207C6448ADF0ADD55531822F79CCDCDE4D6D4A10C61087E8BFB7FA4ECE2R9IAN" TargetMode="External"/><Relationship Id="rId160" Type="http://schemas.openxmlformats.org/officeDocument/2006/relationships/hyperlink" Target="consultantplus://offline/ref=81A13FD49E4FEE308ECE6E1E09EBA78207C14586D102DD55531822F79CCDCDE4C4D4F900610D608DF36AF2BDA4CF96961D188CB10633210ER8I0N" TargetMode="External"/><Relationship Id="rId22" Type="http://schemas.openxmlformats.org/officeDocument/2006/relationships/hyperlink" Target="consultantplus://offline/ref=81A13FD49E4FEE308ECE6E1E09EBA78205C14985D402DD55531822F79CCDCDE4C4D4F900610D608AF36AF2BDA4CF96961D188CB10633210ER8I0N" TargetMode="External"/><Relationship Id="rId43" Type="http://schemas.openxmlformats.org/officeDocument/2006/relationships/hyperlink" Target="consultantplus://offline/ref=81A13FD49E4FEE308ECE6E1E09EBA78206CA4E83D501DD55531822F79CCDCDE4C4D4F900610D608AF46AF2BDA4CF96961D188CB10633210ER8I0N" TargetMode="External"/><Relationship Id="rId64" Type="http://schemas.openxmlformats.org/officeDocument/2006/relationships/hyperlink" Target="consultantplus://offline/ref=81A13FD49E4FEE308ECE6E1E09EBA78207C6448ADF0ADD55531822F79CCDCDE4C4D4F900660D6380A730E2B9ED9A9E88180E92BB1833R2I1N" TargetMode="External"/><Relationship Id="rId118" Type="http://schemas.openxmlformats.org/officeDocument/2006/relationships/hyperlink" Target="consultantplus://offline/ref=81A13FD49E4FEE308ECE6E1E09EBA78207C14586D102DD55531822F79CCDCDE4C4D4F900610D6088FA6AF2BDA4CF96961D188CB10633210ER8I0N" TargetMode="External"/><Relationship Id="rId139" Type="http://schemas.openxmlformats.org/officeDocument/2006/relationships/hyperlink" Target="consultantplus://offline/ref=81A13FD49E4FEE308ECE6E1E09EBA78206CB4D87D00ADD55531822F79CCDCDE4C4D4F900610D6088F56AF2BDA4CF96961D188CB10633210ER8I0N" TargetMode="External"/><Relationship Id="rId85" Type="http://schemas.openxmlformats.org/officeDocument/2006/relationships/hyperlink" Target="consultantplus://offline/ref=81A13FD49E4FEE308ECE6E1E09EBA78207C14D82D206DD55531822F79CCDCDE4C4D4F900610D608AF36AF2BDA4CF96961D188CB10633210ER8I0N" TargetMode="External"/><Relationship Id="rId150" Type="http://schemas.openxmlformats.org/officeDocument/2006/relationships/hyperlink" Target="consultantplus://offline/ref=81A13FD49E4FEE308ECE6E1E09EBA78207C6448ADF0ADD55531822F79CCDCDE4D6D4A10C61087E8BFB7FA4ECE2R9IAN" TargetMode="External"/><Relationship Id="rId171" Type="http://schemas.openxmlformats.org/officeDocument/2006/relationships/hyperlink" Target="consultantplus://offline/ref=81A13FD49E4FEE308ECE6E1E09EBA78207C14586D102DD55531822F79CCDCDE4C4D4F900610D608DFB6AF2BDA4CF96961D188CB10633210ER8I0N" TargetMode="External"/><Relationship Id="rId12" Type="http://schemas.openxmlformats.org/officeDocument/2006/relationships/hyperlink" Target="consultantplus://offline/ref=81A13FD49E4FEE308ECE6E1E09EBA78207C14587D203DD55531822F79CCDCDE4C4D4F900610D608FFB6AF2BDA4CF96961D188CB10633210ER8I0N" TargetMode="External"/><Relationship Id="rId33" Type="http://schemas.openxmlformats.org/officeDocument/2006/relationships/hyperlink" Target="consultantplus://offline/ref=81A13FD49E4FEE308ECE6E1E09EBA78207C64D85DE00DD55531822F79CCDCDE4C4D4F900610D608AF76AF2BDA4CF96961D188CB10633210ER8I0N" TargetMode="External"/><Relationship Id="rId108" Type="http://schemas.openxmlformats.org/officeDocument/2006/relationships/hyperlink" Target="consultantplus://offline/ref=81A13FD49E4FEE308ECE6E1E09EBA78205C14985D402DD55531822F79CCDCDE4C4D4F900610D608AF56AF2BDA4CF96961D188CB10633210ER8I0N" TargetMode="External"/><Relationship Id="rId129" Type="http://schemas.openxmlformats.org/officeDocument/2006/relationships/hyperlink" Target="consultantplus://offline/ref=81A13FD49E4FEE308ECE6E1E09EBA78207C64B8BD202DD55531822F79CCDCDE4C4D4F909610D6080A730E2B9ED9A9E88180E92BB1833R2I1N" TargetMode="External"/><Relationship Id="rId54" Type="http://schemas.openxmlformats.org/officeDocument/2006/relationships/hyperlink" Target="consultantplus://offline/ref=81A13FD49E4FEE308ECE6E1E09EBA78207C6448ADF0ADD55531822F79CCDCDE4C4D4F903650C6880A730E2B9ED9A9E88180E92BB1833R2I1N" TargetMode="External"/><Relationship Id="rId75" Type="http://schemas.openxmlformats.org/officeDocument/2006/relationships/hyperlink" Target="consultantplus://offline/ref=81A13FD49E4FEE308ECE6E1E09EBA78205C54E84DF00DD55531822F79CCDCDE4C4D4F900610D608AF06AF2BDA4CF96961D188CB10633210ER8I0N" TargetMode="External"/><Relationship Id="rId96" Type="http://schemas.openxmlformats.org/officeDocument/2006/relationships/hyperlink" Target="consultantplus://offline/ref=81A13FD49E4FEE308ECE6E1E09EBA78207C14586D102DD55531822F79CCDCDE4C4D4F900610D6088F76AF2BDA4CF96961D188CB10633210ER8I0N" TargetMode="External"/><Relationship Id="rId140" Type="http://schemas.openxmlformats.org/officeDocument/2006/relationships/hyperlink" Target="consultantplus://offline/ref=81A13FD49E4FEE308ECE6E1E09EBA78207C64D85DE00DD55531822F79CCDCDE4C4D4F900610D608AF76AF2BDA4CF96961D188CB10633210ER8I0N" TargetMode="External"/><Relationship Id="rId161" Type="http://schemas.openxmlformats.org/officeDocument/2006/relationships/hyperlink" Target="consultantplus://offline/ref=81A13FD49E4FEE308ECE6E1E09EBA78207C64C81DE05DD55531822F79CCDCDE4C4D4F900610D6282F26AF2BDA4CF96961D188CB10633210ER8I0N" TargetMode="External"/><Relationship Id="rId6" Type="http://schemas.openxmlformats.org/officeDocument/2006/relationships/hyperlink" Target="consultantplus://offline/ref=81A13FD49E4FEE308ECE6E1E09EBA78207C64D85DE00DD55531822F79CCDCDE4C4D4F900610D608AF76AF2BDA4CF96961D188CB10633210ER8I0N" TargetMode="External"/><Relationship Id="rId23" Type="http://schemas.openxmlformats.org/officeDocument/2006/relationships/hyperlink" Target="consultantplus://offline/ref=81A13FD49E4FEE308ECE6E1E09EBA78207C6448ADF0ADD55531822F79CCDCDE4C4D4F900690B6BDFA225F3E1E09F859610188EB91AR3I1N" TargetMode="External"/><Relationship Id="rId28" Type="http://schemas.openxmlformats.org/officeDocument/2006/relationships/hyperlink" Target="consultantplus://offline/ref=81A13FD49E4FEE308ECE6E1E09EBA78207C14587D002DD55531822F79CCDCDE4C4D4F900610D608AF06AF2BDA4CF96961D188CB10633210ER8I0N" TargetMode="External"/><Relationship Id="rId49" Type="http://schemas.openxmlformats.org/officeDocument/2006/relationships/hyperlink" Target="consultantplus://offline/ref=81A13FD49E4FEE308ECE6E1E09EBA78205C14985D402DD55531822F79CCDCDE4C4D4F900610D608AF46AF2BDA4CF96961D188CB10633210ER8I0N" TargetMode="External"/><Relationship Id="rId114" Type="http://schemas.openxmlformats.org/officeDocument/2006/relationships/hyperlink" Target="consultantplus://offline/ref=81A13FD49E4FEE308ECE6E1E09EBA78205C14985D402DD55531822F79CCDCDE4C4D4F900610D608AF56AF2BDA4CF96961D188CB10633210ER8I0N" TargetMode="External"/><Relationship Id="rId119" Type="http://schemas.openxmlformats.org/officeDocument/2006/relationships/hyperlink" Target="consultantplus://offline/ref=81A13FD49E4FEE308ECE6E1E09EBA78206CB4D87D00ADD55531822F79CCDCDE4C4D4F900610D6089FA6AF2BDA4CF96961D188CB10633210ER8I0N" TargetMode="External"/><Relationship Id="rId44" Type="http://schemas.openxmlformats.org/officeDocument/2006/relationships/hyperlink" Target="consultantplus://offline/ref=81A13FD49E4FEE308ECE6E1E09EBA78207C24486D301DD55531822F79CCDCDE4C4D4F900610D608AF46AF2BDA4CF96961D188CB10633210ER8I0N" TargetMode="External"/><Relationship Id="rId60" Type="http://schemas.openxmlformats.org/officeDocument/2006/relationships/hyperlink" Target="consultantplus://offline/ref=81A13FD49E4FEE308ECE6E1E09EBA78207C64A81DE04DD55531822F79CCDCDE4C4D4F900610D608FF06AF2BDA4CF96961D188CB10633210ER8I0N" TargetMode="External"/><Relationship Id="rId65" Type="http://schemas.openxmlformats.org/officeDocument/2006/relationships/hyperlink" Target="consultantplus://offline/ref=81A13FD49E4FEE308ECE6E1E09EBA78207C6448ADF0ADD55531822F79CCDCDE4C4D4F900660D6480A730E2B9ED9A9E88180E92BB1833R2I1N" TargetMode="External"/><Relationship Id="rId81" Type="http://schemas.openxmlformats.org/officeDocument/2006/relationships/hyperlink" Target="consultantplus://offline/ref=81A13FD49E4FEE308ECE6E1E09EBA78207C6448ADF0ADD55531822F79CCDCDE4C4D4F900690B6BDFA225F3E1E09F859610188EB91AR3I1N" TargetMode="External"/><Relationship Id="rId86" Type="http://schemas.openxmlformats.org/officeDocument/2006/relationships/hyperlink" Target="consultantplus://offline/ref=81A13FD49E4FEE308ECE6E1E09EBA78205C54E84DF00DD55531822F79CCDCDE4C4D4F900610D608AF56AF2BDA4CF96961D188CB10633210ER8I0N" TargetMode="External"/><Relationship Id="rId130" Type="http://schemas.openxmlformats.org/officeDocument/2006/relationships/hyperlink" Target="consultantplus://offline/ref=81A13FD49E4FEE308ECE6E1E09EBA78207C64B8BD202DD55531822F79CCDCDE4C4D4F900610C6689F26AF2BDA4CF96961D188CB10633210ER8I0N" TargetMode="External"/><Relationship Id="rId135" Type="http://schemas.openxmlformats.org/officeDocument/2006/relationships/hyperlink" Target="consultantplus://offline/ref=81A13FD49E4FEE308ECE6E1E09EBA78207C64B8BD202DD55531822F79CCDCDE4C4D4F90367046780A730E2B9ED9A9E88180E92BB1833R2I1N" TargetMode="External"/><Relationship Id="rId151" Type="http://schemas.openxmlformats.org/officeDocument/2006/relationships/hyperlink" Target="consultantplus://offline/ref=81A13FD49E4FEE308ECE6E1E09EBA78207C14586D102DD55531822F79CCDCDE4C4D4F900610D608EF36AF2BDA4CF96961D188CB10633210ER8I0N" TargetMode="External"/><Relationship Id="rId156" Type="http://schemas.openxmlformats.org/officeDocument/2006/relationships/hyperlink" Target="consultantplus://offline/ref=81A13FD49E4FEE308ECE6E1E09EBA78205C14985D402DD55531822F79CCDCDE4C4D4F900610D608AF56AF2BDA4CF96961D188CB10633210ER8I0N" TargetMode="External"/><Relationship Id="rId177" Type="http://schemas.openxmlformats.org/officeDocument/2006/relationships/fontTable" Target="fontTable.xml"/><Relationship Id="rId172" Type="http://schemas.openxmlformats.org/officeDocument/2006/relationships/hyperlink" Target="consultantplus://offline/ref=81A13FD49E4FEE308ECE6E1E09EBA78207C14586D102DD55531822F79CCDCDE4C4D4F900610D608DFA6AF2BDA4CF96961D188CB10633210ER8I0N" TargetMode="External"/><Relationship Id="rId13" Type="http://schemas.openxmlformats.org/officeDocument/2006/relationships/hyperlink" Target="consultantplus://offline/ref=81A13FD49E4FEE308ECE6E1E09EBA78205C54E84DF00DD55531822F79CCDCDE4C4D4F900610D608BF66AF2BDA4CF96961D188CB10633210ER8I0N" TargetMode="External"/><Relationship Id="rId18" Type="http://schemas.openxmlformats.org/officeDocument/2006/relationships/hyperlink" Target="consultantplus://offline/ref=81A13FD49E4FEE308ECE6E1E09EBA78207C24486D301DD55531822F79CCDCDE4C4D4F900610D608AF46AF2BDA4CF96961D188CB10633210ER8I0N" TargetMode="External"/><Relationship Id="rId39" Type="http://schemas.openxmlformats.org/officeDocument/2006/relationships/hyperlink" Target="consultantplus://offline/ref=81A13FD49E4FEE308ECE6E1E09EBA78207C14587D203DD55531822F79CCDCDE4C4D4F900610D608FFB6AF2BDA4CF96961D188CB10633210ER8I0N" TargetMode="External"/><Relationship Id="rId109" Type="http://schemas.openxmlformats.org/officeDocument/2006/relationships/hyperlink" Target="consultantplus://offline/ref=81A13FD49E4FEE308ECE6E1E09EBA78207C14586D102DD55531822F79CCDCDE4C4D4F900610D6088F46AF2BDA4CF96961D188CB10633210ER8I0N" TargetMode="External"/><Relationship Id="rId34" Type="http://schemas.openxmlformats.org/officeDocument/2006/relationships/hyperlink" Target="consultantplus://offline/ref=81A13FD49E4FEE308ECE6E1E09EBA78207C14587D002DD55531822F79CCDCDE4C4D4F900610D608AF56AF2BDA4CF96961D188CB10633210ER8I0N" TargetMode="External"/><Relationship Id="rId50" Type="http://schemas.openxmlformats.org/officeDocument/2006/relationships/hyperlink" Target="consultantplus://offline/ref=81A13FD49E4FEE308ECE6E1E09EBA78207C6448ADF0ADD55531822F79CCDCDE4C4D4F900610C6082F26AF2BDA4CF96961D188CB10633210ER8I0N" TargetMode="External"/><Relationship Id="rId55" Type="http://schemas.openxmlformats.org/officeDocument/2006/relationships/hyperlink" Target="consultantplus://offline/ref=81A13FD49E4FEE308ECE6E1E09EBA78207C14586D102DD55531822F79CCDCDE4C4D4F900610D608AF56AF2BDA4CF96961D188CB10633210ER8I0N" TargetMode="External"/><Relationship Id="rId76" Type="http://schemas.openxmlformats.org/officeDocument/2006/relationships/hyperlink" Target="consultantplus://offline/ref=81A13FD49E4FEE308ECE6E1E09EBA78207C6448ADF0ADD55531822F79CCDCDE4D6D4A10C61087E8BFB7FA4ECE2R9IAN" TargetMode="External"/><Relationship Id="rId97" Type="http://schemas.openxmlformats.org/officeDocument/2006/relationships/hyperlink" Target="consultantplus://offline/ref=81A13FD49E4FEE308ECE6E1E09EBA78207C14586D102DD55531822F79CCDCDE4C4D4F900610D6088F56AF2BDA4CF96961D188CB10633210ER8I0N" TargetMode="External"/><Relationship Id="rId104" Type="http://schemas.openxmlformats.org/officeDocument/2006/relationships/hyperlink" Target="consultantplus://offline/ref=81A13FD49E4FEE308ECE6E1E09EBA78207C64C81DE05DD55531822F79CCDCDE4C4D4F900610D608BF56AF2BDA4CF96961D188CB10633210ER8I0N" TargetMode="External"/><Relationship Id="rId120" Type="http://schemas.openxmlformats.org/officeDocument/2006/relationships/hyperlink" Target="consultantplus://offline/ref=81A13FD49E4FEE308ECE6E1E09EBA78207C64B8BD202DD55531822F79CCDCDE4C4D4F903680D6580A730E2B9ED9A9E88180E92BB1833R2I1N" TargetMode="External"/><Relationship Id="rId125" Type="http://schemas.openxmlformats.org/officeDocument/2006/relationships/hyperlink" Target="consultantplus://offline/ref=81A13FD49E4FEE308ECE6E1E09EBA78207C64B8BD202DD55531822F79CCDCDE4C4D4F90666096880A730E2B9ED9A9E88180E92BB1833R2I1N" TargetMode="External"/><Relationship Id="rId141" Type="http://schemas.openxmlformats.org/officeDocument/2006/relationships/hyperlink" Target="consultantplus://offline/ref=81A13FD49E4FEE308ECE6E1E09EBA78207C64A81DE04DD55531822F79CCDCDE4C4D4F900610D608FFB6AF2BDA4CF96961D188CB10633210ER8I0N" TargetMode="External"/><Relationship Id="rId146" Type="http://schemas.openxmlformats.org/officeDocument/2006/relationships/hyperlink" Target="consultantplus://offline/ref=81A13FD49E4FEE308ECE6E1E09EBA78207C14586D102DD55531822F79CCDCDE4C4D4F900610D608FF56AF2BDA4CF96961D188CB10633210ER8I0N" TargetMode="External"/><Relationship Id="rId167" Type="http://schemas.openxmlformats.org/officeDocument/2006/relationships/hyperlink" Target="consultantplus://offline/ref=81A13FD49E4FEE308ECE6E1E09EBA78205C34B86DF06DD55531822F79CCDCDE4C4D4F900610D608AF26AF2BDA4CF96961D188CB10633210ER8I0N" TargetMode="External"/><Relationship Id="rId7" Type="http://schemas.openxmlformats.org/officeDocument/2006/relationships/hyperlink" Target="consultantplus://offline/ref=81A13FD49E4FEE308ECE6E1E09EBA78207C14587D002DD55531822F79CCDCDE4C4D4F900610D608BF66AF2BDA4CF96961D188CB10633210ER8I0N" TargetMode="External"/><Relationship Id="rId71" Type="http://schemas.openxmlformats.org/officeDocument/2006/relationships/hyperlink" Target="consultantplus://offline/ref=81A13FD49E4FEE308ECE6E1E09EBA78207C6448ADF0ADD55531822F79CCDCDE4D6D4A10C61087E8BFB7FA4ECE2R9IAN" TargetMode="External"/><Relationship Id="rId92" Type="http://schemas.openxmlformats.org/officeDocument/2006/relationships/hyperlink" Target="consultantplus://offline/ref=81A13FD49E4FEE308ECE6E1E09EBA78207C6448ADF0ADD55531822F79CCDCDE4C4D4F90566096BDFA225F3E1E09F859610188EB91AR3I1N" TargetMode="External"/><Relationship Id="rId162" Type="http://schemas.openxmlformats.org/officeDocument/2006/relationships/hyperlink" Target="consultantplus://offline/ref=81A13FD49E4FEE308ECE6E1E09EBA78207C64C81DE05DD55531822F79CCDCDE4C4D4F900610D6389F56AF2BDA4CF96961D188CB10633210ER8I0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81A13FD49E4FEE308ECE6E1E09EBA78205C14985D402DD55531822F79CCDCDE4C4D4F900610D608AF16AF2BDA4CF96961D188CB10633210ER8I0N" TargetMode="External"/><Relationship Id="rId24" Type="http://schemas.openxmlformats.org/officeDocument/2006/relationships/hyperlink" Target="consultantplus://offline/ref=81A13FD49E4FEE308ECE6E1E09EBA78207C14587D002DD55531822F79CCDCDE4C4D4F900610D608BFA6AF2BDA4CF96961D188CB10633210ER8I0N" TargetMode="External"/><Relationship Id="rId40" Type="http://schemas.openxmlformats.org/officeDocument/2006/relationships/hyperlink" Target="consultantplus://offline/ref=81A13FD49E4FEE308ECE6E1E09EBA78205C54E84DF00DD55531822F79CCDCDE4C4D4F900610D608AF16AF2BDA4CF96961D188CB10633210ER8I0N" TargetMode="External"/><Relationship Id="rId45" Type="http://schemas.openxmlformats.org/officeDocument/2006/relationships/hyperlink" Target="consultantplus://offline/ref=81A13FD49E4FEE308ECE6E1E09EBA78207C14586D102DD55531822F79CCDCDE4C4D4F900610D608BF66AF2BDA4CF96961D188CB10633210ER8I0N" TargetMode="External"/><Relationship Id="rId66" Type="http://schemas.openxmlformats.org/officeDocument/2006/relationships/hyperlink" Target="consultantplus://offline/ref=81A13FD49E4FEE308ECE6E1E09EBA78206CA4E83D501DD55531822F79CCDCDE4C4D4F900610D608AFA6AF2BDA4CF96961D188CB10633210ER8I0N" TargetMode="External"/><Relationship Id="rId87" Type="http://schemas.openxmlformats.org/officeDocument/2006/relationships/hyperlink" Target="consultantplus://offline/ref=81A13FD49E4FEE308ECE6E1E09EBA78205C14985D402DD55531822F79CCDCDE4C4D4F900610D6089F76AF2BDA4CF96961D188CB10633210ER8I0N" TargetMode="External"/><Relationship Id="rId110" Type="http://schemas.openxmlformats.org/officeDocument/2006/relationships/hyperlink" Target="consultantplus://offline/ref=81A13FD49E4FEE308ECE6E1E09EBA78205C14985D402DD55531822F79CCDCDE4C4D4F900610D6089F46AF2BDA4CF96961D188CB10633210ER8I0N" TargetMode="External"/><Relationship Id="rId115" Type="http://schemas.openxmlformats.org/officeDocument/2006/relationships/hyperlink" Target="consultantplus://offline/ref=81A13FD49E4FEE308ECE6E1E09EBA78207C14586D102DD55531822F79CCDCDE4C4D4F900610D6088FB6AF2BDA4CF96961D188CB10633210ER8I0N" TargetMode="External"/><Relationship Id="rId131" Type="http://schemas.openxmlformats.org/officeDocument/2006/relationships/hyperlink" Target="consultantplus://offline/ref=81A13FD49E4FEE308ECE6E1E09EBA78207C64B8BD202DD55531822F79CCDCDE4C4D4F900610C6689F76AF2BDA4CF96961D188CB10633210ER8I0N" TargetMode="External"/><Relationship Id="rId136" Type="http://schemas.openxmlformats.org/officeDocument/2006/relationships/hyperlink" Target="consultantplus://offline/ref=81A13FD49E4FEE308ECE6E1E09EBA78207C64B8BD202DD55531822F79CCDCDE4C4D4F902690E6180A730E2B9ED9A9E88180E92BB1833R2I1N" TargetMode="External"/><Relationship Id="rId157" Type="http://schemas.openxmlformats.org/officeDocument/2006/relationships/hyperlink" Target="consultantplus://offline/ref=81A13FD49E4FEE308ECE6E1E09EBA78207C04A85D100DD55531822F79CCDCDE4C4D4F900610D6488FA6AF2BDA4CF96961D188CB10633210ER8I0N" TargetMode="External"/><Relationship Id="rId178" Type="http://schemas.openxmlformats.org/officeDocument/2006/relationships/theme" Target="theme/theme1.xml"/><Relationship Id="rId61" Type="http://schemas.openxmlformats.org/officeDocument/2006/relationships/hyperlink" Target="consultantplus://offline/ref=81A13FD49E4FEE308ECE6E1E09EBA78205C14985D402DD55531822F79CCDCDE4C4D4F900610D608AF56AF2BDA4CF96961D188CB10633210ER8I0N" TargetMode="External"/><Relationship Id="rId82" Type="http://schemas.openxmlformats.org/officeDocument/2006/relationships/hyperlink" Target="consultantplus://offline/ref=81A13FD49E4FEE308ECE6E1E09EBA78207C14587D002DD55531822F79CCDCDE4C4D4F900610D6088F36AF2BDA4CF96961D188CB10633210ER8I0N" TargetMode="External"/><Relationship Id="rId152" Type="http://schemas.openxmlformats.org/officeDocument/2006/relationships/hyperlink" Target="consultantplus://offline/ref=81A13FD49E4FEE308ECE6E1E09EBA78207C6448ADF0ADD55531822F79CCDCDE4D6D4A10C61087E8BFB7FA4ECE2R9IAN" TargetMode="External"/><Relationship Id="rId173" Type="http://schemas.openxmlformats.org/officeDocument/2006/relationships/hyperlink" Target="consultantplus://offline/ref=81A13FD49E4FEE308ECE6E1E09EBA78207C14587D002DD55531822F79CCDCDE4C4D4F900610D608FF06AF2BDA4CF96961D188CB10633210ER8I0N" TargetMode="External"/><Relationship Id="rId19" Type="http://schemas.openxmlformats.org/officeDocument/2006/relationships/hyperlink" Target="consultantplus://offline/ref=81A13FD49E4FEE308ECE6E1E09EBA78207C14586D102DD55531822F79CCDCDE4C4D4F900610D608BF66AF2BDA4CF96961D188CB10633210ER8I0N" TargetMode="External"/><Relationship Id="rId14" Type="http://schemas.openxmlformats.org/officeDocument/2006/relationships/hyperlink" Target="consultantplus://offline/ref=81A13FD49E4FEE308ECE6E1E09EBA78207C74E84DF01DD55531822F79CCDCDE4C4D4F900610D608DF16AF2BDA4CF96961D188CB10633210ER8I0N" TargetMode="External"/><Relationship Id="rId30" Type="http://schemas.openxmlformats.org/officeDocument/2006/relationships/hyperlink" Target="consultantplus://offline/ref=81A13FD49E4FEE308ECE6E1E09EBA78206CA4C8ADE02DD55531822F79CCDCDE4C4D4F900610D608BF66AF2BDA4CF96961D188CB10633210ER8I0N" TargetMode="External"/><Relationship Id="rId35" Type="http://schemas.openxmlformats.org/officeDocument/2006/relationships/hyperlink" Target="consultantplus://offline/ref=81A13FD49E4FEE308ECE6E1E09EBA78206C34485D302DD55531822F79CCDCDE4C4D4F900610D6088F56AF2BDA4CF96961D188CB10633210ER8I0N" TargetMode="External"/><Relationship Id="rId56" Type="http://schemas.openxmlformats.org/officeDocument/2006/relationships/hyperlink" Target="consultantplus://offline/ref=81A13FD49E4FEE308ECE6E1E09EBA78207C6448ADF0ADD55531822F79CCDCDE4C4D4F903670F6780A730E2B9ED9A9E88180E92BB1833R2I1N" TargetMode="External"/><Relationship Id="rId77" Type="http://schemas.openxmlformats.org/officeDocument/2006/relationships/hyperlink" Target="consultantplus://offline/ref=81A13FD49E4FEE308ECE6E1E09EBA78207C14587D002DD55531822F79CCDCDE4C4D4F900610D6089FB6AF2BDA4CF96961D188CB10633210ER8I0N" TargetMode="External"/><Relationship Id="rId100" Type="http://schemas.openxmlformats.org/officeDocument/2006/relationships/hyperlink" Target="consultantplus://offline/ref=81A13FD49E4FEE308ECE6E1E09EBA78206C34485D302DD55531822F79CCDCDE4C4D4F900610D6088F56AF2BDA4CF96961D188CB10633210ER8I0N" TargetMode="External"/><Relationship Id="rId105" Type="http://schemas.openxmlformats.org/officeDocument/2006/relationships/hyperlink" Target="consultantplus://offline/ref=81A13FD49E4FEE308ECE6E1E09EBA78207C14587D002DD55531822F79CCDCDE4C4D4F900610D6088F06AF2BDA4CF96961D188CB10633210ER8I0N" TargetMode="External"/><Relationship Id="rId126" Type="http://schemas.openxmlformats.org/officeDocument/2006/relationships/hyperlink" Target="consultantplus://offline/ref=81A13FD49E4FEE308ECE6E1E09EBA78207C64B8BD202DD55531822F79CCDCDE4C4D4F903610D6880A730E2B9ED9A9E88180E92BB1833R2I1N" TargetMode="External"/><Relationship Id="rId147" Type="http://schemas.openxmlformats.org/officeDocument/2006/relationships/hyperlink" Target="consultantplus://offline/ref=81A13FD49E4FEE308ECE6E1E09EBA78207C64A81DE04DD55531822F79CCDCDE4C4D4F900610D608FFA6AF2BDA4CF96961D188CB10633210ER8I0N" TargetMode="External"/><Relationship Id="rId168" Type="http://schemas.openxmlformats.org/officeDocument/2006/relationships/hyperlink" Target="consultantplus://offline/ref=81A13FD49E4FEE308ECE6E1E09EBA78207C14587D002DD55531822F79CCDCDE4C4D4F900610D608FF16AF2BDA4CF96961D188CB10633210ER8I0N" TargetMode="External"/><Relationship Id="rId8" Type="http://schemas.openxmlformats.org/officeDocument/2006/relationships/hyperlink" Target="consultantplus://offline/ref=81A13FD49E4FEE308ECE6E1E09EBA78206C34485D302DD55531822F79CCDCDE4C4D4F900610D6088F56AF2BDA4CF96961D188CB10633210ER8I0N" TargetMode="External"/><Relationship Id="rId51" Type="http://schemas.openxmlformats.org/officeDocument/2006/relationships/hyperlink" Target="consultantplus://offline/ref=81A13FD49E4FEE308ECE6E1E09EBA78207C74E84DF01DD55531822F79CCDCDE4C4D4F900610D608DF16AF2BDA4CF96961D188CB10633210ER8I0N" TargetMode="External"/><Relationship Id="rId72" Type="http://schemas.openxmlformats.org/officeDocument/2006/relationships/hyperlink" Target="consultantplus://offline/ref=81A13FD49E4FEE308ECE6E1E09EBA78207C14586D102DD55531822F79CCDCDE4C4D4F900610D6088F36AF2BDA4CF96961D188CB10633210ER8I0N" TargetMode="External"/><Relationship Id="rId93" Type="http://schemas.openxmlformats.org/officeDocument/2006/relationships/hyperlink" Target="consultantplus://offline/ref=81A13FD49E4FEE308ECE6E1E09EBA78207C6448ADF0ADD55531822F79CCDCDE4C4D4F90561096BDFA225F3E1E09F859610188EB91AR3I1N" TargetMode="External"/><Relationship Id="rId98" Type="http://schemas.openxmlformats.org/officeDocument/2006/relationships/hyperlink" Target="consultantplus://offline/ref=81A13FD49E4FEE308ECE6E1E09EBA78205CA4C81D302DD55531822F79CCDCDE4C4D4F900610D608BFA6AF2BDA4CF96961D188CB10633210ER8I0N" TargetMode="External"/><Relationship Id="rId121" Type="http://schemas.openxmlformats.org/officeDocument/2006/relationships/hyperlink" Target="consultantplus://offline/ref=81A13FD49E4FEE308ECE6E1E09EBA78207C64B8BD202DD55531822F79CCDCDE4C4D4F900670F6880A730E2B9ED9A9E88180E92BB1833R2I1N" TargetMode="External"/><Relationship Id="rId142" Type="http://schemas.openxmlformats.org/officeDocument/2006/relationships/hyperlink" Target="consultantplus://offline/ref=81A13FD49E4FEE308ECE6E1E09EBA78207C14586D102DD55531822F79CCDCDE4C4D4F900610D608FF06AF2BDA4CF96961D188CB10633210ER8I0N" TargetMode="External"/><Relationship Id="rId163" Type="http://schemas.openxmlformats.org/officeDocument/2006/relationships/hyperlink" Target="consultantplus://offline/ref=81A13FD49E4FEE308ECE6E1E09EBA78207C14586D102DD55531822F79CCDCDE4C4D4F900610D608DF06AF2BDA4CF96961D188CB10633210ER8I0N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81A13FD49E4FEE308ECE6E1E09EBA78205C14985D402DD55531822F79CCDCDE4C4D4F900610D608AF26AF2BDA4CF96961D188CB10633210ER8I0N" TargetMode="External"/><Relationship Id="rId46" Type="http://schemas.openxmlformats.org/officeDocument/2006/relationships/hyperlink" Target="consultantplus://offline/ref=81A13FD49E4FEE308ECE6E1E09EBA78207C14586D102DD55531822F79CCDCDE4C4D4F900610D608AF06AF2BDA4CF96961D188CB10633210ER8I0N" TargetMode="External"/><Relationship Id="rId67" Type="http://schemas.openxmlformats.org/officeDocument/2006/relationships/hyperlink" Target="consultantplus://offline/ref=81A13FD49E4FEE308ECE6E1E09EBA78207C14587D002DD55531822F79CCDCDE4C4D4F900610D6089F16AF2BDA4CF96961D188CB10633210ER8I0N" TargetMode="External"/><Relationship Id="rId116" Type="http://schemas.openxmlformats.org/officeDocument/2006/relationships/hyperlink" Target="consultantplus://offline/ref=81A13FD49E4FEE308ECE6E1E09EBA78206CB4D87D00ADD55531822F79CCDCDE4C4D4F900610D6089F06AF2BDA4CF96961D188CB10633210ER8I0N" TargetMode="External"/><Relationship Id="rId137" Type="http://schemas.openxmlformats.org/officeDocument/2006/relationships/hyperlink" Target="consultantplus://offline/ref=81A13FD49E4FEE308ECE6E1E09EBA78207C64B8BD202DD55531822F79CCDCDE4C4D4F906690F6180A730E2B9ED9A9E88180E92BB1833R2I1N" TargetMode="External"/><Relationship Id="rId158" Type="http://schemas.openxmlformats.org/officeDocument/2006/relationships/hyperlink" Target="consultantplus://offline/ref=81A13FD49E4FEE308ECE6E1E09EBA78207C14586D102DD55531822F79CCDCDE4C4D4F900610D608EF46AF2BDA4CF96961D188CB10633210ER8I0N" TargetMode="External"/><Relationship Id="rId20" Type="http://schemas.openxmlformats.org/officeDocument/2006/relationships/hyperlink" Target="consultantplus://offline/ref=81A13FD49E4FEE308ECE6E1E09EBA78203CB4586D008805F5B412EF59BC292F3C39DF501610D638BF835F7A8B5979B93060684A71A3123R0ICN" TargetMode="External"/><Relationship Id="rId41" Type="http://schemas.openxmlformats.org/officeDocument/2006/relationships/hyperlink" Target="consultantplus://offline/ref=81A13FD49E4FEE308ECE6E1E09EBA78207C74E84DF01DD55531822F79CCDCDE4C4D4F900610D608DF16AF2BDA4CF96961D188CB10633210ER8I0N" TargetMode="External"/><Relationship Id="rId62" Type="http://schemas.openxmlformats.org/officeDocument/2006/relationships/hyperlink" Target="consultantplus://offline/ref=81A13FD49E4FEE308ECE6E1E09EBA78207C14586D102DD55531822F79CCDCDE4C4D4F900610D6089F76AF2BDA4CF96961D188CB10633210ER8I0N" TargetMode="External"/><Relationship Id="rId83" Type="http://schemas.openxmlformats.org/officeDocument/2006/relationships/hyperlink" Target="consultantplus://offline/ref=81A13FD49E4FEE308ECE6E1E09EBA78205C14985D402DD55531822F79CCDCDE4C4D4F900610D6089F06AF2BDA4CF96961D188CB10633210ER8I0N" TargetMode="External"/><Relationship Id="rId88" Type="http://schemas.openxmlformats.org/officeDocument/2006/relationships/hyperlink" Target="consultantplus://offline/ref=81A13FD49E4FEE308ECE6E1E09EBA78206CB4D87D00ADD55531822F79CCDCDE4C4D4F900610D608AF26AF2BDA4CF96961D188CB10633210ER8I0N" TargetMode="External"/><Relationship Id="rId111" Type="http://schemas.openxmlformats.org/officeDocument/2006/relationships/hyperlink" Target="consultantplus://offline/ref=81A13FD49E4FEE308ECE6E1E09EBA78205C14985D402DD55531822F79CCDCDE4C4D4F900610D6089FA6AF2BDA4CF96961D188CB10633210ER8I0N" TargetMode="External"/><Relationship Id="rId132" Type="http://schemas.openxmlformats.org/officeDocument/2006/relationships/hyperlink" Target="consultantplus://offline/ref=81A13FD49E4FEE308ECE6E1E09EBA78207C64B8BD202DD55531822F79CCDCDE4C4D4F903680A6280A730E2B9ED9A9E88180E92BB1833R2I1N" TargetMode="External"/><Relationship Id="rId153" Type="http://schemas.openxmlformats.org/officeDocument/2006/relationships/hyperlink" Target="consultantplus://offline/ref=81A13FD49E4FEE308ECE6E1E09EBA78207C6448ADF0ADD55531822F79CCDCDE4C4D4F903670E6380A730E2B9ED9A9E88180E92BB1833R2I1N" TargetMode="External"/><Relationship Id="rId174" Type="http://schemas.openxmlformats.org/officeDocument/2006/relationships/hyperlink" Target="consultantplus://offline/ref=81A13FD49E4FEE308ECE6E1E09EBA78206CB4D87D00ADD55531822F79CCDCDE4C4D4F900610D6088F46AF2BDA4CF96961D188CB10633210ER8I0N" TargetMode="External"/><Relationship Id="rId15" Type="http://schemas.openxmlformats.org/officeDocument/2006/relationships/hyperlink" Target="consultantplus://offline/ref=81A13FD49E4FEE308ECE6E1E09EBA78206CB4D87D00ADD55531822F79CCDCDE4C4D4F900610D608BF66AF2BDA4CF96961D188CB10633210ER8I0N" TargetMode="External"/><Relationship Id="rId36" Type="http://schemas.openxmlformats.org/officeDocument/2006/relationships/hyperlink" Target="consultantplus://offline/ref=81A13FD49E4FEE308ECE6E1E09EBA78207C64A81DE04DD55531822F79CCDCDE4C4D4F900610D608FF16AF2BDA4CF96961D188CB10633210ER8I0N" TargetMode="External"/><Relationship Id="rId57" Type="http://schemas.openxmlformats.org/officeDocument/2006/relationships/hyperlink" Target="consultantplus://offline/ref=81A13FD49E4FEE308ECE6E1E09EBA78207C14586D102DD55531822F79CCDCDE4C4D4F900610D608AFB6AF2BDA4CF96961D188CB10633210ER8I0N" TargetMode="External"/><Relationship Id="rId106" Type="http://schemas.openxmlformats.org/officeDocument/2006/relationships/hyperlink" Target="consultantplus://offline/ref=81A13FD49E4FEE308ECE6E1E09EBA78207C24486D301DD55531822F79CCDCDE4C4D4F900610D608AFB6AF2BDA4CF96961D188CB10633210ER8I0N" TargetMode="External"/><Relationship Id="rId127" Type="http://schemas.openxmlformats.org/officeDocument/2006/relationships/hyperlink" Target="consultantplus://offline/ref=81A13FD49E4FEE308ECE6E1E09EBA78207C64B8BD202DD55531822F79CCDCDE4C4D4F90668046580A730E2B9ED9A9E88180E92BB1833R2I1N" TargetMode="External"/><Relationship Id="rId10" Type="http://schemas.openxmlformats.org/officeDocument/2006/relationships/hyperlink" Target="consultantplus://offline/ref=81A13FD49E4FEE308ECE6E1E09EBA78205C14985D402DD55531822F79CCDCDE4C4D4F900610D608BF66AF2BDA4CF96961D188CB10633210ER8I0N" TargetMode="External"/><Relationship Id="rId31" Type="http://schemas.openxmlformats.org/officeDocument/2006/relationships/hyperlink" Target="consultantplus://offline/ref=81A13FD49E4FEE308ECE6E1E09EBA78205C54E84DF00DD55531822F79CCDCDE4C4D4F900610D608AF36AF2BDA4CF96961D188CB10633210ER8I0N" TargetMode="External"/><Relationship Id="rId52" Type="http://schemas.openxmlformats.org/officeDocument/2006/relationships/hyperlink" Target="consultantplus://offline/ref=81A13FD49E4FEE308ECE6E1E09EBA78206CA4E83D501DD55531822F79CCDCDE4C4D4F900610D608AFB6AF2BDA4CF96961D188CB10633210ER8I0N" TargetMode="External"/><Relationship Id="rId73" Type="http://schemas.openxmlformats.org/officeDocument/2006/relationships/hyperlink" Target="consultantplus://offline/ref=81A13FD49E4FEE308ECE6E1E09EBA78206CB4E80D307DD55531822F79CCDCDE4C4D4F900610D608BFA6AF2BDA4CF96961D188CB10633210ER8I0N" TargetMode="External"/><Relationship Id="rId78" Type="http://schemas.openxmlformats.org/officeDocument/2006/relationships/hyperlink" Target="consultantplus://offline/ref=81A13FD49E4FEE308ECE6E1E09EBA78207C64A81DE04DD55531822F79CCDCDE4C4D4F900610D608FF66AF2BDA4CF96961D188CB10633210ER8I0N" TargetMode="External"/><Relationship Id="rId94" Type="http://schemas.openxmlformats.org/officeDocument/2006/relationships/hyperlink" Target="consultantplus://offline/ref=81A13FD49E4FEE308ECE6E1E09EBA78207C6448ADF0ADD55531822F79CCDCDE4C4D4F90561086BDFA225F3E1E09F859610188EB91AR3I1N" TargetMode="External"/><Relationship Id="rId99" Type="http://schemas.openxmlformats.org/officeDocument/2006/relationships/hyperlink" Target="consultantplus://offline/ref=81A13FD49E4FEE308ECE6E1E09EBA78207C14587D002DD55531822F79CCDCDE4C4D4F900610D6088F16AF2BDA4CF96961D188CB10633210ER8I0N" TargetMode="External"/><Relationship Id="rId101" Type="http://schemas.openxmlformats.org/officeDocument/2006/relationships/hyperlink" Target="consultantplus://offline/ref=81A13FD49E4FEE308ECE6E1E09EBA78207C64B84D30BDD55531822F79CCDCDE4C4D4F900610D608AF66AF2BDA4CF96961D188CB10633210ER8I0N" TargetMode="External"/><Relationship Id="rId122" Type="http://schemas.openxmlformats.org/officeDocument/2006/relationships/hyperlink" Target="consultantplus://offline/ref=81A13FD49E4FEE308ECE6E1E09EBA78207C64B8BD202DD55531822F79CCDCDE4C4D4F903680C6080A730E2B9ED9A9E88180E92BB1833R2I1N" TargetMode="External"/><Relationship Id="rId143" Type="http://schemas.openxmlformats.org/officeDocument/2006/relationships/hyperlink" Target="consultantplus://offline/ref=81A13FD49E4FEE308ECE6E1E09EBA78207C14587D002DD55531822F79CCDCDE4C4D4F900610D6088F46AF2BDA4CF96961D188CB10633210ER8I0N" TargetMode="External"/><Relationship Id="rId148" Type="http://schemas.openxmlformats.org/officeDocument/2006/relationships/hyperlink" Target="consultantplus://offline/ref=81A13FD49E4FEE308ECE6E1E09EBA78207C14586D102DD55531822F79CCDCDE4C4D4F900610D608FF46AF2BDA4CF96961D188CB10633210ER8I0N" TargetMode="External"/><Relationship Id="rId164" Type="http://schemas.openxmlformats.org/officeDocument/2006/relationships/hyperlink" Target="consultantplus://offline/ref=81A13FD49E4FEE308ECE6E1E09EBA78207C14586D102DD55531822F79CCDCDE4C4D4F900610D608DF66AF2BDA4CF96961D188CB10633210ER8I0N" TargetMode="External"/><Relationship Id="rId169" Type="http://schemas.openxmlformats.org/officeDocument/2006/relationships/hyperlink" Target="consultantplus://offline/ref=81A13FD49E4FEE308ECE6E1E09EBA78205C14985D402DD55531822F79CCDCDE4C4D4F900610D608AF56AF2BDA4CF96961D188CB10633210ER8I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A13FD49E4FEE308ECE6E1E09EBA78207C64A81DE04DD55531822F79CCDCDE4C4D4F900610D608FF16AF2BDA4CF96961D188CB10633210ER8I0N" TargetMode="External"/><Relationship Id="rId26" Type="http://schemas.openxmlformats.org/officeDocument/2006/relationships/hyperlink" Target="consultantplus://offline/ref=81A13FD49E4FEE308ECE6E1E09EBA78205C54E84DF00DD55531822F79CCDCDE4C4D4F900610D608BFA6AF2BDA4CF96961D188CB10633210ER8I0N" TargetMode="External"/><Relationship Id="rId47" Type="http://schemas.openxmlformats.org/officeDocument/2006/relationships/hyperlink" Target="consultantplus://offline/ref=81A13FD49E4FEE308ECE6E1E09EBA78207C74E82D206DD55531822F79CCDCDE4D6D4A10C61087E8BFB7FA4ECE2R9IAN" TargetMode="External"/><Relationship Id="rId68" Type="http://schemas.openxmlformats.org/officeDocument/2006/relationships/hyperlink" Target="consultantplus://offline/ref=81A13FD49E4FEE308ECE6E1E09EBA78207C14586D102DD55531822F79CCDCDE4C4D4F900610D6089F46AF2BDA4CF96961D188CB10633210ER8I0N" TargetMode="External"/><Relationship Id="rId89" Type="http://schemas.openxmlformats.org/officeDocument/2006/relationships/hyperlink" Target="consultantplus://offline/ref=81A13FD49E4FEE308ECE6E1E09EBA78206CB4D87D00ADD55531822F79CCDCDE4C4D4F900610D608AF06AF2BDA4CF96961D188CB10633210ER8I0N" TargetMode="External"/><Relationship Id="rId112" Type="http://schemas.openxmlformats.org/officeDocument/2006/relationships/hyperlink" Target="consultantplus://offline/ref=81A13FD49E4FEE308ECE6E1E09EBA78207C6448ADF0ADD55531822F79CCDCDE4C4D4F902610A6380A730E2B9ED9A9E88180E92BB1833R2I1N" TargetMode="External"/><Relationship Id="rId133" Type="http://schemas.openxmlformats.org/officeDocument/2006/relationships/hyperlink" Target="consultantplus://offline/ref=81A13FD49E4FEE308ECE6E1E09EBA78207C64B8BD202DD55531822F79CCDCDE4C4D4F906690C6580A730E2B9ED9A9E88180E92BB1833R2I1N" TargetMode="External"/><Relationship Id="rId154" Type="http://schemas.openxmlformats.org/officeDocument/2006/relationships/hyperlink" Target="consultantplus://offline/ref=81A13FD49E4FEE308ECE6E1E09EBA78207C14586D102DD55531822F79CCDCDE4C4D4F900610D608EF16AF2BDA4CF96961D188CB10633210ER8I0N" TargetMode="External"/><Relationship Id="rId175" Type="http://schemas.openxmlformats.org/officeDocument/2006/relationships/hyperlink" Target="consultantplus://offline/ref=81A13FD49E4FEE308ECE6E1E09EBA78205C74485D60ADD55531822F79CCDCDE4C4D4F900610D608DF06AF2BDA4CF96961D188CB10633210ER8I0N" TargetMode="External"/><Relationship Id="rId16" Type="http://schemas.openxmlformats.org/officeDocument/2006/relationships/hyperlink" Target="consultantplus://offline/ref=81A13FD49E4FEE308ECE6E1E09EBA78206CA4C8ADE02DD55531822F79CCDCDE4C4D4F900610D608BF66AF2BDA4CF96961D188CB10633210ER8I0N" TargetMode="External"/><Relationship Id="rId37" Type="http://schemas.openxmlformats.org/officeDocument/2006/relationships/hyperlink" Target="consultantplus://offline/ref=81A13FD49E4FEE308ECE6E1E09EBA78205C14985D402DD55531822F79CCDCDE4C4D4F900610D608AF66AF2BDA4CF96961D188CB10633210ER8I0N" TargetMode="External"/><Relationship Id="rId58" Type="http://schemas.openxmlformats.org/officeDocument/2006/relationships/hyperlink" Target="consultantplus://offline/ref=81A13FD49E4FEE308ECE6E1E09EBA78207C14586D102DD55531822F79CCDCDE4C4D4F900610D6089F36AF2BDA4CF96961D188CB10633210ER8I0N" TargetMode="External"/><Relationship Id="rId79" Type="http://schemas.openxmlformats.org/officeDocument/2006/relationships/hyperlink" Target="consultantplus://offline/ref=81A13FD49E4FEE308ECE6E1E09EBA78205C14985D402DD55531822F79CCDCDE4C4D4F900610D6089F16AF2BDA4CF96961D188CB10633210ER8I0N" TargetMode="External"/><Relationship Id="rId102" Type="http://schemas.openxmlformats.org/officeDocument/2006/relationships/hyperlink" Target="consultantplus://offline/ref=81A13FD49E4FEE308ECE6E1E09EBA78206CB4D87D00ADD55531822F79CCDCDE4C4D4F900610D608AF66AF2BDA4CF96961D188CB10633210ER8I0N" TargetMode="External"/><Relationship Id="rId123" Type="http://schemas.openxmlformats.org/officeDocument/2006/relationships/hyperlink" Target="consultantplus://offline/ref=81A13FD49E4FEE308ECE6E1E09EBA78207C64B8BD202DD55531822F79CCDCDE4C4D4F903660B6980A730E2B9ED9A9E88180E92BB1833R2I1N" TargetMode="External"/><Relationship Id="rId144" Type="http://schemas.openxmlformats.org/officeDocument/2006/relationships/hyperlink" Target="consultantplus://offline/ref=81A13FD49E4FEE308ECE6E1E09EBA78206C34485D302DD55531822F79CCDCDE4C4D4F900610D6088F56AF2BDA4CF96961D188CB10633210ER8I0N" TargetMode="External"/><Relationship Id="rId90" Type="http://schemas.openxmlformats.org/officeDocument/2006/relationships/hyperlink" Target="consultantplus://offline/ref=81A13FD49E4FEE308ECE6E1E09EBA78207C6448ADF0ADD55531822F79CCDCDE4C4D4F903670F6180A730E2B9ED9A9E88180E92BB1833R2I1N" TargetMode="External"/><Relationship Id="rId165" Type="http://schemas.openxmlformats.org/officeDocument/2006/relationships/hyperlink" Target="consultantplus://offline/ref=81A13FD49E4FEE308ECE6E1E09EBA78207C14586D102DD55531822F79CCDCDE4C4D4F900610D608DF56AF2BDA4CF96961D188CB10633210ER8I0N" TargetMode="External"/><Relationship Id="rId27" Type="http://schemas.openxmlformats.org/officeDocument/2006/relationships/hyperlink" Target="consultantplus://offline/ref=81A13FD49E4FEE308ECE6E1E09EBA78207C14587D002DD55531822F79CCDCDE4C4D4F900610D608BFA6AF2BDA4CF96961D188CB10633210ER8I0N" TargetMode="External"/><Relationship Id="rId48" Type="http://schemas.openxmlformats.org/officeDocument/2006/relationships/hyperlink" Target="consultantplus://offline/ref=81A13FD49E4FEE308ECE6E1E09EBA78207C6448ADF0ADD55531822F79CCDCDE4C4D4F902680A6BDFA225F3E1E09F859610188EB91AR3I1N" TargetMode="External"/><Relationship Id="rId69" Type="http://schemas.openxmlformats.org/officeDocument/2006/relationships/hyperlink" Target="consultantplus://offline/ref=81A13FD49E4FEE308ECE6E1E09EBA78207C6448ADF0ADD55531822F79CCDCDE4D6D4A10C61087E8BFB7FA4ECE2R9IAN" TargetMode="External"/><Relationship Id="rId113" Type="http://schemas.openxmlformats.org/officeDocument/2006/relationships/hyperlink" Target="consultantplus://offline/ref=81A13FD49E4FEE308ECE6E1E09EBA78207C6448ADF0ADD55531822F79CCDCDE4C4D4F900610D688DF66AF2BDA4CF96961D188CB10633210ER8I0N" TargetMode="External"/><Relationship Id="rId134" Type="http://schemas.openxmlformats.org/officeDocument/2006/relationships/hyperlink" Target="consultantplus://offline/ref=81A13FD49E4FEE308ECE6E1E09EBA78207C64B8BD202DD55531822F79CCDCDE4C4D4F906690C6780A730E2B9ED9A9E88180E92BB1833R2I1N" TargetMode="External"/><Relationship Id="rId80" Type="http://schemas.openxmlformats.org/officeDocument/2006/relationships/hyperlink" Target="consultantplus://offline/ref=81A13FD49E4FEE308ECE6E1E09EBA78207C04A85D100DD55531822F79CCDCDE4C4D4F900610D6488F46AF2BDA4CF96961D188CB10633210ER8I0N" TargetMode="External"/><Relationship Id="rId155" Type="http://schemas.openxmlformats.org/officeDocument/2006/relationships/hyperlink" Target="consultantplus://offline/ref=81A13FD49E4FEE308ECE6E1E09EBA78207C14586D102DD55531822F79CCDCDE4C4D4F900610D608EF76AF2BDA4CF96961D188CB10633210ER8I0N" TargetMode="External"/><Relationship Id="rId176" Type="http://schemas.openxmlformats.org/officeDocument/2006/relationships/hyperlink" Target="consultantplus://offline/ref=81A13FD49E4FEE308ECE6E1E09EBA78205C74485D60ADD55531822F79CCDCDE4C4D4F900610D608DF76AF2BDA4CF96961D188CB10633210ER8I0N" TargetMode="External"/><Relationship Id="rId17" Type="http://schemas.openxmlformats.org/officeDocument/2006/relationships/hyperlink" Target="consultantplus://offline/ref=81A13FD49E4FEE308ECE6E1E09EBA78206CA4E83D501DD55531822F79CCDCDE4C4D4F900610D608AF46AF2BDA4CF96961D188CB10633210ER8I0N" TargetMode="External"/><Relationship Id="rId38" Type="http://schemas.openxmlformats.org/officeDocument/2006/relationships/hyperlink" Target="consultantplus://offline/ref=81A13FD49E4FEE308ECE6E1E09EBA78207C04A85D100DD55531822F79CCDCDE4C4D4F900610D6488F56AF2BDA4CF96961D188CB10633210ER8I0N" TargetMode="External"/><Relationship Id="rId59" Type="http://schemas.openxmlformats.org/officeDocument/2006/relationships/hyperlink" Target="consultantplus://offline/ref=81A13FD49E4FEE308ECE6E1E09EBA78207C14586D102DD55531822F79CCDCDE4C4D4F900610D6089F16AF2BDA4CF96961D188CB10633210ER8I0N" TargetMode="External"/><Relationship Id="rId103" Type="http://schemas.openxmlformats.org/officeDocument/2006/relationships/hyperlink" Target="consultantplus://offline/ref=81A13FD49E4FEE308ECE6E1E09EBA78206CB4D87D00ADD55531822F79CCDCDE4C4D4F900610D608AFB6AF2BDA4CF96961D188CB10633210ER8I0N" TargetMode="External"/><Relationship Id="rId124" Type="http://schemas.openxmlformats.org/officeDocument/2006/relationships/hyperlink" Target="consultantplus://offline/ref=81A13FD49E4FEE308ECE6E1E09EBA78207C64B8BD202DD55531822F79CCDCDE4C4D4F90668046280A730E2B9ED9A9E88180E92BB1833R2I1N" TargetMode="External"/><Relationship Id="rId70" Type="http://schemas.openxmlformats.org/officeDocument/2006/relationships/hyperlink" Target="consultantplus://offline/ref=81A13FD49E4FEE308ECE6E1E09EBA78207C14586D102DD55531822F79CCDCDE4C4D4F900610D6089FB6AF2BDA4CF96961D188CB10633210ER8I0N" TargetMode="External"/><Relationship Id="rId91" Type="http://schemas.openxmlformats.org/officeDocument/2006/relationships/hyperlink" Target="consultantplus://offline/ref=81A13FD49E4FEE308ECE6E1E09EBA78207C14586D102DD55531822F79CCDCDE4C4D4F900610D6088F16AF2BDA4CF96961D188CB10633210ER8I0N" TargetMode="External"/><Relationship Id="rId145" Type="http://schemas.openxmlformats.org/officeDocument/2006/relationships/hyperlink" Target="consultantplus://offline/ref=81A13FD49E4FEE308ECE6E1E09EBA78207C24486D301DD55531822F79CCDCDE4C4D4F900610D608AFA6AF2BDA4CF96961D188CB10633210ER8I0N" TargetMode="External"/><Relationship Id="rId166" Type="http://schemas.openxmlformats.org/officeDocument/2006/relationships/hyperlink" Target="consultantplus://offline/ref=81A13FD49E4FEE308ECE6E1E09EBA78206CA4E83D501DD55531822F79CCDCDE4C4D4F900610D6089F36AF2BDA4CF96961D188CB10633210ER8I0N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9848</Words>
  <Characters>56134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2020-08-05T13:08:00Z</dcterms:created>
  <dcterms:modified xsi:type="dcterms:W3CDTF">2020-08-05T13:08:00Z</dcterms:modified>
</cp:coreProperties>
</file>